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374AB" w14:textId="76DB30C2" w:rsidR="00AC04CA" w:rsidRPr="00E32E66" w:rsidRDefault="008F1403" w:rsidP="00AC04CA">
      <w:bookmarkStart w:id="0" w:name="_Toc373834617"/>
      <w:bookmarkStart w:id="1" w:name="_Toc373834618"/>
      <w:r w:rsidRPr="00E32E66">
        <w:rPr>
          <w:noProof/>
          <w:lang w:eastAsia="en-CA"/>
        </w:rPr>
        <w:drawing>
          <wp:anchor distT="0" distB="0" distL="114300" distR="114300" simplePos="0" relativeHeight="251567104" behindDoc="1" locked="0" layoutInCell="1" allowOverlap="1" wp14:anchorId="5EA9B3A7" wp14:editId="4F86EF90">
            <wp:simplePos x="0" y="0"/>
            <wp:positionH relativeFrom="column">
              <wp:posOffset>-911225</wp:posOffset>
            </wp:positionH>
            <wp:positionV relativeFrom="paragraph">
              <wp:posOffset>-874783</wp:posOffset>
            </wp:positionV>
            <wp:extent cx="7800975" cy="10151110"/>
            <wp:effectExtent l="0" t="0" r="9525"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_Cover2.png"/>
                    <pic:cNvPicPr/>
                  </pic:nvPicPr>
                  <pic:blipFill>
                    <a:blip r:embed="rId10" cstate="email">
                      <a:duotone>
                        <a:schemeClr val="accent2">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7800975" cy="10151110"/>
                    </a:xfrm>
                    <a:prstGeom prst="rect">
                      <a:avLst/>
                    </a:prstGeom>
                  </pic:spPr>
                </pic:pic>
              </a:graphicData>
            </a:graphic>
            <wp14:sizeRelH relativeFrom="page">
              <wp14:pctWidth>0</wp14:pctWidth>
            </wp14:sizeRelH>
            <wp14:sizeRelV relativeFrom="page">
              <wp14:pctHeight>0</wp14:pctHeight>
            </wp14:sizeRelV>
          </wp:anchor>
        </w:drawing>
      </w:r>
      <w:r w:rsidR="006077DD">
        <w:rPr>
          <w:noProof/>
          <w:lang w:eastAsia="en-CA"/>
        </w:rPr>
        <w:drawing>
          <wp:anchor distT="0" distB="0" distL="114300" distR="114300" simplePos="0" relativeHeight="251542528" behindDoc="1" locked="0" layoutInCell="1" allowOverlap="1" wp14:anchorId="60FD7080" wp14:editId="78579FCF">
            <wp:simplePos x="0" y="0"/>
            <wp:positionH relativeFrom="column">
              <wp:posOffset>-914400</wp:posOffset>
            </wp:positionH>
            <wp:positionV relativeFrom="paragraph">
              <wp:posOffset>-771525</wp:posOffset>
            </wp:positionV>
            <wp:extent cx="7787640" cy="598551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7787640" cy="598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FBB1B" w14:textId="6FAECBA4" w:rsidR="00AC04CA" w:rsidRPr="00E32E66" w:rsidRDefault="00AC04CA" w:rsidP="00AC04CA"/>
    <w:p w14:paraId="7429E5BA" w14:textId="03739B73" w:rsidR="00AC04CA" w:rsidRPr="00E32E66" w:rsidRDefault="00AC04CA" w:rsidP="00AC04CA"/>
    <w:p w14:paraId="065F187E" w14:textId="216FA52D" w:rsidR="00AC04CA" w:rsidRPr="00E32E66" w:rsidRDefault="00AC04CA" w:rsidP="00AC04CA"/>
    <w:p w14:paraId="093B6049" w14:textId="5A91A75D" w:rsidR="00AC04CA" w:rsidRPr="00E32E66" w:rsidRDefault="00AC04CA" w:rsidP="00AC04CA"/>
    <w:p w14:paraId="45E98113" w14:textId="168D816B" w:rsidR="00AC04CA" w:rsidRPr="00E32E66" w:rsidRDefault="00AC04CA" w:rsidP="00AC04CA"/>
    <w:p w14:paraId="2A09845B" w14:textId="0702A884" w:rsidR="00AC04CA" w:rsidRPr="00E32E66" w:rsidRDefault="00AC04CA" w:rsidP="00AC04CA"/>
    <w:p w14:paraId="4A27515A" w14:textId="3DA03A03" w:rsidR="00AC04CA" w:rsidRPr="00E32E66" w:rsidRDefault="00AC04CA" w:rsidP="00AC04CA"/>
    <w:p w14:paraId="6168CFAC" w14:textId="1C0543D5" w:rsidR="00AC04CA" w:rsidRPr="00E32E66" w:rsidRDefault="00AC04CA" w:rsidP="00AC04CA"/>
    <w:p w14:paraId="0CF3DB7E" w14:textId="2F088B33" w:rsidR="00AC04CA" w:rsidRPr="00E32E66" w:rsidRDefault="00AC04CA" w:rsidP="00AC04CA"/>
    <w:p w14:paraId="02383ABB" w14:textId="37EB9D08" w:rsidR="00AC04CA" w:rsidRPr="00E32E66" w:rsidRDefault="00AC04CA" w:rsidP="00AC04CA"/>
    <w:p w14:paraId="4231D620" w14:textId="23CA4EB7" w:rsidR="00AC04CA" w:rsidRPr="00E32E66" w:rsidRDefault="00AC04CA" w:rsidP="00AC04CA"/>
    <w:p w14:paraId="0CF05A54" w14:textId="1129050C" w:rsidR="00AC04CA" w:rsidRPr="00E32E66" w:rsidRDefault="00AC04CA" w:rsidP="00AC04CA"/>
    <w:p w14:paraId="7BC604AE" w14:textId="6962C96E" w:rsidR="00AC04CA" w:rsidRPr="00E32E66" w:rsidRDefault="00AC04CA" w:rsidP="00AC04CA"/>
    <w:p w14:paraId="76AE81F1" w14:textId="60A3EEF6" w:rsidR="00AC04CA" w:rsidRPr="00E32E66" w:rsidRDefault="00AC04CA" w:rsidP="00AC04CA"/>
    <w:p w14:paraId="1FBBE89F" w14:textId="02772F2D" w:rsidR="00AC04CA" w:rsidRPr="00E32E66" w:rsidRDefault="00AC04CA" w:rsidP="00AC04CA"/>
    <w:p w14:paraId="06D7EF29" w14:textId="77777777" w:rsidR="00AC04CA" w:rsidRPr="00E32E66" w:rsidRDefault="00AC04CA" w:rsidP="00AC04CA"/>
    <w:p w14:paraId="22798CBB" w14:textId="77777777" w:rsidR="006C78E5" w:rsidRDefault="006C78E5" w:rsidP="00AC04CA"/>
    <w:p w14:paraId="72E1C17E" w14:textId="008DCEB0" w:rsidR="00152A00" w:rsidRDefault="00152A00" w:rsidP="00AC04CA"/>
    <w:p w14:paraId="0FEA62FC" w14:textId="63CCB11B" w:rsidR="00152A00" w:rsidRDefault="00AE1C14" w:rsidP="00152A00">
      <w:pPr>
        <w:spacing w:before="240"/>
        <w:rPr>
          <w:rFonts w:ascii="Agency FB" w:hAnsi="Agency FB"/>
          <w:color w:val="FFFFFF" w:themeColor="background1"/>
          <w:sz w:val="64"/>
          <w:szCs w:val="64"/>
        </w:rPr>
      </w:pPr>
      <w:r>
        <w:rPr>
          <w:rFonts w:ascii="Agency FB" w:hAnsi="Agency FB"/>
          <w:color w:val="FFFFFF" w:themeColor="background1"/>
          <w:sz w:val="64"/>
          <w:szCs w:val="64"/>
        </w:rPr>
        <w:t>Fish for Today and Tomorrow – Video Documentary</w:t>
      </w:r>
    </w:p>
    <w:p w14:paraId="2DE4216F" w14:textId="61802FE0" w:rsidR="00152A00" w:rsidRPr="00B302C5" w:rsidRDefault="00152A00" w:rsidP="00152A00">
      <w:pPr>
        <w:spacing w:before="240"/>
        <w:rPr>
          <w:rFonts w:ascii="Calibri" w:hAnsi="Calibri" w:cs="Arial"/>
          <w:color w:val="FFFFFF" w:themeColor="background1"/>
          <w:sz w:val="44"/>
          <w:szCs w:val="40"/>
        </w:rPr>
      </w:pPr>
      <w:r w:rsidRPr="00E32E66">
        <w:rPr>
          <w:rFonts w:ascii="Arial Narrow" w:hAnsi="Arial Narrow"/>
          <w:b/>
          <w:noProof/>
          <w:color w:val="FFFFFF" w:themeColor="background1"/>
          <w:sz w:val="48"/>
          <w:lang w:eastAsia="en-CA"/>
        </w:rPr>
        <mc:AlternateContent>
          <mc:Choice Requires="wps">
            <w:drawing>
              <wp:inline distT="0" distB="0" distL="0" distR="0" wp14:anchorId="339A2FF8" wp14:editId="75DDBA90">
                <wp:extent cx="5943600" cy="0"/>
                <wp:effectExtent l="0" t="0" r="19050" b="19050"/>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2518248"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" strokecolor="white [3212]">
                <w10:anchorlock/>
              </v:line>
            </w:pict>
          </mc:Fallback>
        </mc:AlternateContent>
      </w:r>
      <w:r w:rsidR="00AE1C14">
        <w:rPr>
          <w:rFonts w:ascii="Calibri" w:hAnsi="Calibri" w:cs="Arial"/>
          <w:color w:val="FFFFFF" w:themeColor="background1"/>
          <w:sz w:val="44"/>
          <w:szCs w:val="40"/>
        </w:rPr>
        <w:t>Discussion Guide</w:t>
      </w:r>
    </w:p>
    <w:p w14:paraId="23E36888" w14:textId="1D19E926" w:rsidR="00152A00" w:rsidRDefault="00AE1C14" w:rsidP="00152A00">
      <w:pPr>
        <w:jc w:val="left"/>
        <w:rPr>
          <w:rFonts w:ascii="Calibri" w:hAnsi="Calibri" w:cs="Arial"/>
          <w:i/>
          <w:color w:val="FFFFFF" w:themeColor="background1"/>
          <w:szCs w:val="40"/>
        </w:rPr>
      </w:pPr>
      <w:r>
        <w:rPr>
          <w:rFonts w:ascii="Calibri" w:hAnsi="Calibri" w:cs="Arial"/>
          <w:i/>
          <w:color w:val="FFFFFF" w:themeColor="background1"/>
          <w:szCs w:val="40"/>
        </w:rPr>
        <w:t>August 2019</w:t>
      </w:r>
      <w:r w:rsidR="00152A00" w:rsidRPr="00E87E7B">
        <w:rPr>
          <w:rFonts w:ascii="Calibri" w:hAnsi="Calibri" w:cs="Arial"/>
          <w:i/>
          <w:color w:val="FFFFFF" w:themeColor="background1"/>
          <w:szCs w:val="40"/>
        </w:rPr>
        <w:br/>
      </w:r>
    </w:p>
    <w:p w14:paraId="3227C38B" w14:textId="5A2012A0" w:rsidR="00AE1C14" w:rsidRPr="00E87E7B" w:rsidRDefault="00AE1C14" w:rsidP="00AE1C14">
      <w:pPr>
        <w:jc w:val="left"/>
        <w:rPr>
          <w:rFonts w:ascii="Calibri" w:hAnsi="Calibri" w:cs="Arial"/>
          <w:i/>
          <w:color w:val="FFFFFF" w:themeColor="background1"/>
          <w:szCs w:val="40"/>
        </w:rPr>
      </w:pPr>
      <w:r w:rsidRPr="00AE1C14">
        <w:rPr>
          <w:rFonts w:ascii="Calibri" w:hAnsi="Calibri" w:cs="Arial"/>
          <w:i/>
          <w:color w:val="FFFFFF" w:themeColor="background1"/>
          <w:szCs w:val="40"/>
        </w:rPr>
        <w:t>Produced by ESSA Technologies Ltd. for the Investment Plan for the</w:t>
      </w:r>
      <w:r>
        <w:rPr>
          <w:rFonts w:ascii="Calibri" w:hAnsi="Calibri" w:cs="Arial"/>
          <w:i/>
          <w:color w:val="FFFFFF" w:themeColor="background1"/>
          <w:szCs w:val="40"/>
        </w:rPr>
        <w:t xml:space="preserve"> </w:t>
      </w:r>
      <w:r w:rsidRPr="00AE1C14">
        <w:rPr>
          <w:rFonts w:ascii="Calibri" w:hAnsi="Calibri" w:cs="Arial"/>
          <w:i/>
          <w:color w:val="FFFFFF" w:themeColor="background1"/>
          <w:szCs w:val="40"/>
        </w:rPr>
        <w:t>Caribbean Regional Track of the Pilot P</w:t>
      </w:r>
      <w:r>
        <w:rPr>
          <w:rFonts w:ascii="Calibri" w:hAnsi="Calibri" w:cs="Arial"/>
          <w:i/>
          <w:color w:val="FFFFFF" w:themeColor="background1"/>
          <w:szCs w:val="40"/>
        </w:rPr>
        <w:t>rogramme for Climate Resilience (PPCR)</w:t>
      </w:r>
      <w:r w:rsidR="00812BBB">
        <w:rPr>
          <w:rFonts w:ascii="Calibri" w:hAnsi="Calibri" w:cs="Arial"/>
          <w:i/>
          <w:color w:val="FFFFFF" w:themeColor="background1"/>
          <w:szCs w:val="40"/>
        </w:rPr>
        <w:t xml:space="preserve"> as part of the </w:t>
      </w:r>
      <w:r w:rsidR="00812BBB" w:rsidRPr="00812BBB">
        <w:rPr>
          <w:rFonts w:ascii="Calibri" w:hAnsi="Calibri" w:cs="Arial"/>
          <w:i/>
          <w:color w:val="FFFFFF" w:themeColor="background1"/>
          <w:szCs w:val="40"/>
        </w:rPr>
        <w:t>Fishery-Related Ecological and Socio-Economic Impact Assessments and Monitoring System Project</w:t>
      </w:r>
    </w:p>
    <w:p w14:paraId="3697F974" w14:textId="4C819C29" w:rsidR="00152A00" w:rsidRDefault="00AE1C14" w:rsidP="00152A00">
      <w:r>
        <w:rPr>
          <w:rFonts w:ascii="Arial Narrow" w:eastAsia="Arial Narrow" w:hAnsi="Arial Narrow" w:cs="Arial Narrow"/>
          <w:b/>
          <w:bCs/>
          <w:noProof/>
          <w:lang w:eastAsia="en-CA"/>
        </w:rPr>
        <w:drawing>
          <wp:anchor distT="0" distB="0" distL="114300" distR="114300" simplePos="0" relativeHeight="251658240" behindDoc="0" locked="0" layoutInCell="1" allowOverlap="1" wp14:anchorId="7D26E47A" wp14:editId="10A3CA86">
            <wp:simplePos x="0" y="0"/>
            <wp:positionH relativeFrom="column">
              <wp:posOffset>-107315</wp:posOffset>
            </wp:positionH>
            <wp:positionV relativeFrom="paragraph">
              <wp:posOffset>152409</wp:posOffset>
            </wp:positionV>
            <wp:extent cx="5943600" cy="742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nd.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42950"/>
                    </a:xfrm>
                    <a:prstGeom prst="roundRect">
                      <a:avLst/>
                    </a:prstGeom>
                  </pic:spPr>
                </pic:pic>
              </a:graphicData>
            </a:graphic>
            <wp14:sizeRelH relativeFrom="page">
              <wp14:pctWidth>0</wp14:pctWidth>
            </wp14:sizeRelH>
            <wp14:sizeRelV relativeFrom="page">
              <wp14:pctHeight>0</wp14:pctHeight>
            </wp14:sizeRelV>
          </wp:anchor>
        </w:drawing>
      </w:r>
    </w:p>
    <w:p w14:paraId="4C6B0EAA" w14:textId="457EDE6E" w:rsidR="00AC04CA" w:rsidRPr="00E32E66" w:rsidRDefault="00AC04CA" w:rsidP="00AC04CA">
      <w:r w:rsidRPr="00E32E66">
        <w:rPr>
          <w:rFonts w:ascii="Arial Narrow" w:eastAsia="Arial Narrow" w:hAnsi="Arial Narrow" w:cs="Arial Narrow"/>
          <w:b/>
          <w:bCs/>
        </w:rPr>
        <w:br w:type="page"/>
      </w:r>
    </w:p>
    <w:p w14:paraId="0A125377" w14:textId="18238D17" w:rsidR="00AC04CA" w:rsidRPr="00027D6E" w:rsidRDefault="00AC04CA" w:rsidP="00AC04CA">
      <w:pPr>
        <w:rPr>
          <w:lang w:val="fr-CA"/>
        </w:rPr>
        <w:sectPr w:rsidR="00AC04CA" w:rsidRPr="00027D6E" w:rsidSect="00152A00">
          <w:headerReference w:type="even" r:id="rId14"/>
          <w:headerReference w:type="default" r:id="rId15"/>
          <w:footerReference w:type="even" r:id="rId16"/>
          <w:footerReference w:type="default" r:id="rId17"/>
          <w:type w:val="oddPage"/>
          <w:pgSz w:w="12240" w:h="15840" w:code="1"/>
          <w:pgMar w:top="990" w:right="1440" w:bottom="360" w:left="1440" w:header="720" w:footer="144" w:gutter="0"/>
          <w:pgNumType w:fmt="lowerRoman" w:start="1"/>
          <w:cols w:space="720"/>
          <w:noEndnote/>
          <w:docGrid w:linePitch="313"/>
        </w:sectPr>
      </w:pPr>
    </w:p>
    <w:p w14:paraId="409A489F" w14:textId="77777777" w:rsidR="00AC04CA" w:rsidRPr="00E32E66" w:rsidRDefault="7CEAA678" w:rsidP="00753E1B">
      <w:pPr>
        <w:pStyle w:val="AppendixHeading-Unnumbered"/>
      </w:pPr>
      <w:bookmarkStart w:id="2" w:name="_Toc373834621"/>
      <w:bookmarkStart w:id="3" w:name="_Toc370757632"/>
      <w:bookmarkStart w:id="4" w:name="_Toc127072749"/>
      <w:bookmarkEnd w:id="0"/>
      <w:bookmarkEnd w:id="1"/>
      <w:r w:rsidRPr="00E32E66">
        <w:rPr>
          <w:rFonts w:eastAsiaTheme="majorEastAsia"/>
        </w:rPr>
        <w:lastRenderedPageBreak/>
        <w:t>Acknowledgements</w:t>
      </w:r>
    </w:p>
    <w:p w14:paraId="44490B10" w14:textId="6D2B7325" w:rsidR="007A2058" w:rsidRDefault="00AE1C14" w:rsidP="00AC04CA">
      <w:pPr>
        <w:jc w:val="left"/>
      </w:pPr>
      <w:r>
        <w:t xml:space="preserve">Production of the </w:t>
      </w:r>
      <w:r w:rsidRPr="00812BBB">
        <w:rPr>
          <w:i/>
        </w:rPr>
        <w:t>Fish for Today and Tomorrow</w:t>
      </w:r>
      <w:r>
        <w:t xml:space="preserve"> video documentary </w:t>
      </w:r>
      <w:r w:rsidR="00812BBB">
        <w:t xml:space="preserve">and this discussion guide </w:t>
      </w:r>
      <w:r>
        <w:t xml:space="preserve">would not have been possible without the leadership of Ava-Gail Gardiner, </w:t>
      </w:r>
      <w:r w:rsidR="00812BBB">
        <w:t>Communications Specialist</w:t>
      </w:r>
      <w:r>
        <w:t xml:space="preserve"> of the </w:t>
      </w:r>
      <w:r w:rsidR="00812BBB">
        <w:t>ESSA C</w:t>
      </w:r>
      <w:r>
        <w:t>onsul</w:t>
      </w:r>
      <w:r w:rsidR="00812BBB">
        <w:t>ting T</w:t>
      </w:r>
      <w:r>
        <w:t xml:space="preserve">eam. </w:t>
      </w:r>
      <w:r w:rsidR="00812BBB">
        <w:t>The concept and execution of the video documentary benefitted from the perspectives and time invested of dozens of representatives of the Caribbean fisheries sector, from development partners to policy professionals to fisheries officers to fisherfolk. We are so grateful for your openness to engage with us and truly hope this video documentary inspires novel action to build climate resilience in the region.</w:t>
      </w:r>
    </w:p>
    <w:p w14:paraId="760D24D3" w14:textId="77777777" w:rsidR="00D07368" w:rsidRPr="00E32E66" w:rsidRDefault="00D07368" w:rsidP="00AC04CA">
      <w:pPr>
        <w:jc w:val="left"/>
      </w:pPr>
    </w:p>
    <w:p w14:paraId="7D799C83" w14:textId="77777777" w:rsidR="00AC04CA" w:rsidRPr="00E32E66" w:rsidRDefault="00AC04CA" w:rsidP="00AC04CA">
      <w:pPr>
        <w:jc w:val="left"/>
      </w:pPr>
      <w:r w:rsidRPr="00E32E66">
        <w:br w:type="page"/>
      </w:r>
    </w:p>
    <w:p w14:paraId="619C98D0" w14:textId="2A434760" w:rsidR="00B21250" w:rsidRPr="00E32E66" w:rsidRDefault="00905DAD" w:rsidP="00753E1B">
      <w:pPr>
        <w:pStyle w:val="AppendixHeading-Unnumbered"/>
      </w:pPr>
      <w:bookmarkStart w:id="5" w:name="_Toc462054344"/>
      <w:bookmarkStart w:id="6" w:name="_Toc462069267"/>
      <w:bookmarkStart w:id="7" w:name="_Toc462270459"/>
      <w:bookmarkEnd w:id="2"/>
      <w:bookmarkEnd w:id="3"/>
      <w:bookmarkEnd w:id="4"/>
      <w:r>
        <w:lastRenderedPageBreak/>
        <w:t>PREFACE</w:t>
      </w:r>
    </w:p>
    <w:p w14:paraId="076F3825" w14:textId="01847D76" w:rsidR="00905DAD" w:rsidRDefault="00905DAD" w:rsidP="00905DAD">
      <w:bookmarkStart w:id="8" w:name="_Toc465684188"/>
      <w:bookmarkStart w:id="9" w:name="_Toc465684187"/>
      <w:bookmarkStart w:id="10" w:name="_Toc465684186"/>
      <w:bookmarkStart w:id="11" w:name="_Toc465684185"/>
      <w:r>
        <w:t xml:space="preserve">This is the discussion guide to be used in conjunction with the video documentary ‘FISH FOR TODAY AND TOMORROW’. </w:t>
      </w:r>
    </w:p>
    <w:p w14:paraId="6147E030" w14:textId="77777777" w:rsidR="00905DAD" w:rsidRDefault="00905DAD" w:rsidP="00905DAD">
      <w:r>
        <w:t>This guide seeks to explore the impacts of climate change on fisheries in the Caribbean; to highlight some of the key findings of the Fishery-Related Ecological and Socio-Economic Impact Assessments and Monitoring System Project (otherwise referred to as the PPCR Regional Fisheries Project); and to promote climate action that is timely, appropriate and supported by/ anchored in science.</w:t>
      </w:r>
    </w:p>
    <w:p w14:paraId="59605171" w14:textId="6D54B46A" w:rsidR="00D07368" w:rsidRDefault="00905DAD" w:rsidP="00905DAD">
      <w:r>
        <w:t>It is anticipated that this guide and the video documentary that it references will be used to generate lively discussions in ways that will promote heightened awareness, learning and pro-action as stakeholders across the fisheries sector confront the realities of climate change, and anticipate the future. These tools are intended to enable reflection on the contents of the video documentary in a way that enhances participants’ understanding of climate change and fisheries, which in turn will influence changes in attitudes and behaviour, including support for changes in policy and management toward climate-smart fisheries.</w:t>
      </w:r>
    </w:p>
    <w:p w14:paraId="79C386D3" w14:textId="1FF1CFB2" w:rsidR="00905DAD" w:rsidRDefault="00905DAD" w:rsidP="00905DAD">
      <w:r>
        <w:t>The guide consists of two (2) sections, which corresponds to Parts 1 and 2 of the video documentary. Most issues mentioned in this guide are addressed in the video documentary. However, a few questions raise broader concerns and may prompt further discussion and research.</w:t>
      </w:r>
    </w:p>
    <w:p w14:paraId="0F32536F" w14:textId="2734CCB4" w:rsidR="00905DAD" w:rsidRPr="00087E50" w:rsidRDefault="00905DAD" w:rsidP="00905DAD">
      <w:r>
        <w:t xml:space="preserve">Facilitators are encouraged to familiarize themselves with the extensive information that has been generated under the PPCR Regional Fisheries Project, which will be available at: </w:t>
      </w:r>
      <w:hyperlink r:id="rId18" w:history="1">
        <w:r w:rsidR="008178CE">
          <w:rPr>
            <w:rStyle w:val="Hyperlink"/>
          </w:rPr>
          <w:t>http://portal.crfm.int/</w:t>
        </w:r>
      </w:hyperlink>
      <w:r w:rsidR="008178CE">
        <w:t xml:space="preserve"> </w:t>
      </w:r>
      <w:bookmarkStart w:id="12" w:name="_GoBack"/>
      <w:bookmarkEnd w:id="12"/>
      <w:r>
        <w:t>as of November 2019.</w:t>
      </w:r>
    </w:p>
    <w:p w14:paraId="5F214D44" w14:textId="77777777" w:rsidR="00D07368" w:rsidRDefault="00D07368" w:rsidP="004A1155"/>
    <w:bookmarkEnd w:id="8"/>
    <w:bookmarkEnd w:id="9"/>
    <w:bookmarkEnd w:id="10"/>
    <w:bookmarkEnd w:id="11"/>
    <w:p w14:paraId="2DB917E6" w14:textId="602399C7" w:rsidR="003E41A8" w:rsidRDefault="003E41A8" w:rsidP="00B21250"/>
    <w:p w14:paraId="14DE6785" w14:textId="77777777" w:rsidR="00F93C9A" w:rsidRDefault="00F93C9A" w:rsidP="00B21250">
      <w:pPr>
        <w:sectPr w:rsidR="00F93C9A" w:rsidSect="00F93C9A">
          <w:headerReference w:type="even" r:id="rId19"/>
          <w:footerReference w:type="even" r:id="rId20"/>
          <w:footerReference w:type="default" r:id="rId21"/>
          <w:endnotePr>
            <w:numFmt w:val="decimal"/>
          </w:endnotePr>
          <w:pgSz w:w="12240" w:h="15840" w:code="1"/>
          <w:pgMar w:top="1440" w:right="1440" w:bottom="994" w:left="1138" w:header="576" w:footer="256" w:gutter="0"/>
          <w:pgNumType w:start="1"/>
          <w:cols w:space="720"/>
          <w:docGrid w:linePitch="313"/>
        </w:sectPr>
      </w:pPr>
    </w:p>
    <w:bookmarkEnd w:id="5"/>
    <w:bookmarkEnd w:id="6"/>
    <w:bookmarkEnd w:id="7"/>
    <w:p w14:paraId="0049867B" w14:textId="05B5A779" w:rsidR="00D07368" w:rsidRDefault="00905DAD" w:rsidP="00905DAD">
      <w:pPr>
        <w:pStyle w:val="Heading1"/>
        <w:numPr>
          <w:ilvl w:val="0"/>
          <w:numId w:val="0"/>
        </w:numPr>
        <w:ind w:left="432" w:hanging="432"/>
      </w:pPr>
      <w:r>
        <w:lastRenderedPageBreak/>
        <w:t>Part 1</w:t>
      </w:r>
    </w:p>
    <w:p w14:paraId="1148E982" w14:textId="7A0D30C4" w:rsidR="00294B72" w:rsidRPr="00294B72" w:rsidRDefault="00294B72" w:rsidP="00294B72"/>
    <w:p w14:paraId="2E55A0AE" w14:textId="77777777" w:rsidR="00294B72" w:rsidRDefault="00294B72" w:rsidP="00D07368">
      <w:pPr>
        <w:sectPr w:rsidR="00294B72" w:rsidSect="00294B72">
          <w:endnotePr>
            <w:numFmt w:val="decimal"/>
          </w:endnotePr>
          <w:type w:val="continuous"/>
          <w:pgSz w:w="12240" w:h="15840" w:code="1"/>
          <w:pgMar w:top="1440" w:right="1440" w:bottom="994" w:left="1138" w:header="576" w:footer="156" w:gutter="0"/>
          <w:cols w:space="720"/>
          <w:docGrid w:linePitch="313"/>
        </w:sectPr>
      </w:pPr>
    </w:p>
    <w:p w14:paraId="02D38DC3" w14:textId="1B9DBCCE" w:rsidR="00D213A7" w:rsidRDefault="00D213A7" w:rsidP="008169A4">
      <w:pPr>
        <w:pStyle w:val="Heading2"/>
        <w:numPr>
          <w:ilvl w:val="0"/>
          <w:numId w:val="27"/>
        </w:numPr>
      </w:pPr>
      <w:r>
        <w:t>Introduction</w:t>
      </w:r>
    </w:p>
    <w:p w14:paraId="49055B42" w14:textId="5EE6E536" w:rsidR="008B00F9" w:rsidRDefault="00D213A7" w:rsidP="00D07368">
      <w:r w:rsidRPr="00D213A7">
        <w:t>The Narrator mentions some of the factors that are putting pressure/ affecting fisheries in the Caribbean.</w:t>
      </w:r>
    </w:p>
    <w:p w14:paraId="5AF435A3" w14:textId="0F05B655" w:rsidR="00D213A7" w:rsidRDefault="00D213A7" w:rsidP="00D213A7">
      <w:pPr>
        <w:pStyle w:val="H4Char"/>
      </w:pPr>
      <w:r w:rsidRPr="00D213A7">
        <w:t>Q</w:t>
      </w:r>
      <w:r>
        <w:t>1</w:t>
      </w:r>
      <w:r w:rsidRPr="00D213A7">
        <w:t>: What are some of these influences?</w:t>
      </w:r>
    </w:p>
    <w:p w14:paraId="1C2F26BD" w14:textId="2E93BEA2" w:rsidR="00D213A7" w:rsidRDefault="00D213A7" w:rsidP="00D07368">
      <w:r w:rsidRPr="00D213A7">
        <w:t xml:space="preserve">Overfishing, pollution, habitat degradation, and now </w:t>
      </w:r>
      <w:r>
        <w:t xml:space="preserve">the impacts of </w:t>
      </w:r>
      <w:r w:rsidRPr="00D213A7">
        <w:t>climate change…</w:t>
      </w:r>
    </w:p>
    <w:p w14:paraId="0994DBD4" w14:textId="77777777" w:rsidR="00EE5621" w:rsidRPr="00D3531C" w:rsidRDefault="00EE5621" w:rsidP="00EE5621">
      <w:pPr>
        <w:pStyle w:val="H4Char"/>
        <w:rPr>
          <w:lang w:val="en-US"/>
        </w:rPr>
      </w:pPr>
      <w:r w:rsidRPr="00D3531C">
        <w:rPr>
          <w:lang w:val="en-US"/>
        </w:rPr>
        <w:t>Q</w:t>
      </w:r>
      <w:r>
        <w:rPr>
          <w:lang w:val="en-US"/>
        </w:rPr>
        <w:t>2</w:t>
      </w:r>
      <w:r w:rsidRPr="00D3531C">
        <w:rPr>
          <w:lang w:val="en-US"/>
        </w:rPr>
        <w:t>: Have any of them affected you, or your livelihood/ fishing activities?</w:t>
      </w:r>
    </w:p>
    <w:p w14:paraId="75050904" w14:textId="3B5DF481" w:rsidR="00EE5621" w:rsidRDefault="00EE5621" w:rsidP="00D07368"/>
    <w:p w14:paraId="11F7A4EC" w14:textId="4F854475" w:rsidR="00EE5621" w:rsidRPr="006132BB" w:rsidRDefault="00EE5621" w:rsidP="00D07368">
      <w:pPr>
        <w:rPr>
          <w:rFonts w:asciiTheme="majorHAnsi" w:hAnsiTheme="majorHAnsi"/>
          <w:b/>
          <w:bCs/>
          <w:color w:val="006060" w:themeColor="text2" w:themeTint="E6"/>
          <w:sz w:val="28"/>
          <w:szCs w:val="28"/>
        </w:rPr>
      </w:pPr>
      <w:r w:rsidRPr="006132BB">
        <w:rPr>
          <w:rFonts w:asciiTheme="majorHAnsi" w:hAnsiTheme="majorHAnsi"/>
          <w:b/>
          <w:bCs/>
          <w:color w:val="006060" w:themeColor="text2" w:themeTint="E6"/>
          <w:sz w:val="28"/>
          <w:szCs w:val="28"/>
        </w:rPr>
        <w:t>Q3: What is “climate change”?</w:t>
      </w:r>
    </w:p>
    <w:p w14:paraId="0D99D7C4" w14:textId="74334244" w:rsidR="00EE5621" w:rsidRPr="006132BB" w:rsidRDefault="00D346E3" w:rsidP="00D07368">
      <w:pPr>
        <w:rPr>
          <w:i/>
        </w:rPr>
      </w:pPr>
      <w:r w:rsidRPr="006132BB">
        <w:rPr>
          <w:i/>
        </w:rPr>
        <w:t>The F</w:t>
      </w:r>
      <w:r w:rsidR="00EE5621" w:rsidRPr="006132BB">
        <w:rPr>
          <w:i/>
        </w:rPr>
        <w:t>acilitator can use this opportunity to open up a discussion on “climate change.” Encourage participants to give their definitions/ explanations for climate change.</w:t>
      </w:r>
    </w:p>
    <w:p w14:paraId="61D952F2" w14:textId="2AF25BB3" w:rsidR="00EE5621" w:rsidRPr="006132BB" w:rsidRDefault="00EE5621" w:rsidP="00D07368">
      <w:pPr>
        <w:rPr>
          <w:i/>
        </w:rPr>
      </w:pPr>
      <w:r w:rsidRPr="006132BB">
        <w:rPr>
          <w:i/>
        </w:rPr>
        <w:t xml:space="preserve">Use this opportunity to clarify the term and to debunk any myths/ misperceptions. </w:t>
      </w:r>
    </w:p>
    <w:p w14:paraId="2EB4B5B9" w14:textId="65AC4FEC" w:rsidR="000514AD" w:rsidRPr="006132BB" w:rsidRDefault="000514AD" w:rsidP="00D07368"/>
    <w:p w14:paraId="1E830926" w14:textId="0B357E60" w:rsidR="000514AD" w:rsidRDefault="000514AD" w:rsidP="00D07368">
      <w:r w:rsidRPr="006132BB">
        <w:t xml:space="preserve">N.B. Refer to </w:t>
      </w:r>
      <w:proofErr w:type="spellStart"/>
      <w:r w:rsidRPr="006132BB">
        <w:t>Powerpoint</w:t>
      </w:r>
      <w:proofErr w:type="spellEnd"/>
      <w:r w:rsidRPr="006132BB">
        <w:t xml:space="preserve"> Presentation on Climate Change and Fisheries for points/ outline for a discussion.</w:t>
      </w:r>
    </w:p>
    <w:p w14:paraId="0E187307" w14:textId="77777777" w:rsidR="00D346E3" w:rsidRDefault="00D346E3" w:rsidP="00D213A7"/>
    <w:p w14:paraId="6155A73E" w14:textId="31CC8509" w:rsidR="00D213A7" w:rsidRPr="00076381" w:rsidRDefault="00D213A7" w:rsidP="00D213A7">
      <w:proofErr w:type="spellStart"/>
      <w:r>
        <w:t>K</w:t>
      </w:r>
      <w:r w:rsidRPr="00076381">
        <w:t>ingslyn</w:t>
      </w:r>
      <w:proofErr w:type="spellEnd"/>
      <w:r w:rsidRPr="00076381">
        <w:t xml:space="preserve"> Scott, </w:t>
      </w:r>
      <w:r w:rsidR="004E727B">
        <w:t>the f</w:t>
      </w:r>
      <w:r w:rsidRPr="00076381">
        <w:t xml:space="preserve">isherman articulates his experience of going to sea over the past fifty years and his observation of how things have changed. </w:t>
      </w:r>
    </w:p>
    <w:p w14:paraId="7DA14D99" w14:textId="457AA308" w:rsidR="00D213A7" w:rsidRPr="00D3531C" w:rsidRDefault="00D213A7" w:rsidP="00D213A7">
      <w:pPr>
        <w:pStyle w:val="H4Char"/>
      </w:pPr>
      <w:r w:rsidRPr="00D3531C">
        <w:t>Q</w:t>
      </w:r>
      <w:r w:rsidR="006132BB">
        <w:t>4</w:t>
      </w:r>
      <w:r w:rsidRPr="00D3531C">
        <w:t xml:space="preserve">: What do you think he means when he talks about “changes at the bottom of the sea”? </w:t>
      </w:r>
    </w:p>
    <w:p w14:paraId="1A393064" w14:textId="1F02195D" w:rsidR="00EE5621" w:rsidRPr="00D213A7" w:rsidRDefault="00D213A7" w:rsidP="00D213A7">
      <w:pPr>
        <w:rPr>
          <w:i/>
        </w:rPr>
      </w:pPr>
      <w:r w:rsidRPr="00D213A7">
        <w:rPr>
          <w:i/>
        </w:rPr>
        <w:t>Encourage participants to articulate their thoughts/ elaborate on the changes that they are seeing or experiencing.</w:t>
      </w:r>
    </w:p>
    <w:p w14:paraId="60FF1424" w14:textId="3ABDDBC6" w:rsidR="00D213A7" w:rsidRPr="00D3531C" w:rsidRDefault="00D213A7" w:rsidP="00D213A7">
      <w:pPr>
        <w:pStyle w:val="H4Char"/>
      </w:pPr>
      <w:r w:rsidRPr="00D3531C">
        <w:t>Q</w:t>
      </w:r>
      <w:r w:rsidR="006132BB">
        <w:t>5</w:t>
      </w:r>
      <w:r w:rsidRPr="00D3531C">
        <w:t xml:space="preserve">: What signs of climate change are you seeing in the </w:t>
      </w:r>
      <w:r>
        <w:t xml:space="preserve">sea and coastal </w:t>
      </w:r>
      <w:r w:rsidRPr="00D3531C">
        <w:t>environment?</w:t>
      </w:r>
    </w:p>
    <w:p w14:paraId="10818FD5" w14:textId="48B48ED1" w:rsidR="00D213A7" w:rsidRPr="004D34EC" w:rsidRDefault="00D213A7" w:rsidP="00D213A7">
      <w:pPr>
        <w:rPr>
          <w:rFonts w:cs="Arial"/>
        </w:rPr>
      </w:pPr>
      <w:r w:rsidRPr="004D34EC">
        <w:rPr>
          <w:rFonts w:cs="Arial"/>
          <w:color w:val="333333" w:themeColor="text1"/>
        </w:rPr>
        <w:t>Sci</w:t>
      </w:r>
      <w:r w:rsidRPr="004D34EC">
        <w:rPr>
          <w:rFonts w:cs="Arial"/>
        </w:rPr>
        <w:t xml:space="preserve">ence indicates a change in </w:t>
      </w:r>
      <w:r>
        <w:rPr>
          <w:rFonts w:cs="Arial"/>
        </w:rPr>
        <w:t xml:space="preserve">the patterns of </w:t>
      </w:r>
      <w:r w:rsidRPr="004D34EC">
        <w:rPr>
          <w:rFonts w:cs="Arial"/>
        </w:rPr>
        <w:t>ocean current</w:t>
      </w:r>
      <w:r>
        <w:rPr>
          <w:rFonts w:cs="Arial"/>
        </w:rPr>
        <w:t>s</w:t>
      </w:r>
      <w:r w:rsidRPr="004D34EC">
        <w:rPr>
          <w:rFonts w:cs="Arial"/>
        </w:rPr>
        <w:t xml:space="preserve"> as a result of thermal expansion</w:t>
      </w:r>
      <w:r>
        <w:rPr>
          <w:rFonts w:cs="Arial"/>
        </w:rPr>
        <w:t xml:space="preserve"> of seawater, additional </w:t>
      </w:r>
      <w:r w:rsidR="00F07C76">
        <w:rPr>
          <w:rFonts w:cs="Arial"/>
        </w:rPr>
        <w:t>energy in a warmer atmosphere</w:t>
      </w:r>
      <w:r w:rsidRPr="004D34EC">
        <w:rPr>
          <w:rFonts w:cs="Arial"/>
        </w:rPr>
        <w:t xml:space="preserve"> and additional pressure on ocean beds as a result of sea level rise…</w:t>
      </w:r>
    </w:p>
    <w:p w14:paraId="69B8727C" w14:textId="45A4DD9A" w:rsidR="00D213A7" w:rsidRPr="00F07C76" w:rsidRDefault="00D213A7" w:rsidP="00D213A7">
      <w:pPr>
        <w:rPr>
          <w:rFonts w:cs="Arial"/>
          <w:i/>
        </w:rPr>
      </w:pPr>
      <w:r w:rsidRPr="00F07C76">
        <w:rPr>
          <w:rFonts w:cs="Arial"/>
          <w:i/>
        </w:rPr>
        <w:t>Mention/ reiterate these themes and encourage participants to share what they know of these phenomena.</w:t>
      </w:r>
    </w:p>
    <w:p w14:paraId="5D873B83" w14:textId="57F97E28" w:rsidR="00D213A7" w:rsidRDefault="00D213A7" w:rsidP="00F07C76">
      <w:pPr>
        <w:rPr>
          <w:color w:val="333333" w:themeColor="text1"/>
        </w:rPr>
      </w:pPr>
      <w:r w:rsidRPr="00076381">
        <w:rPr>
          <w:color w:val="333333" w:themeColor="text1"/>
        </w:rPr>
        <w:t xml:space="preserve">Raphael Gabriel, </w:t>
      </w:r>
      <w:r w:rsidR="004E727B">
        <w:rPr>
          <w:color w:val="333333" w:themeColor="text1"/>
        </w:rPr>
        <w:t>the f</w:t>
      </w:r>
      <w:r w:rsidRPr="00076381">
        <w:rPr>
          <w:color w:val="333333" w:themeColor="text1"/>
        </w:rPr>
        <w:t>isher</w:t>
      </w:r>
      <w:r w:rsidR="004E727B">
        <w:rPr>
          <w:color w:val="333333" w:themeColor="text1"/>
        </w:rPr>
        <w:t>man</w:t>
      </w:r>
      <w:r w:rsidRPr="00076381">
        <w:rPr>
          <w:color w:val="333333" w:themeColor="text1"/>
        </w:rPr>
        <w:t>, mentions that climate change is destroying the coral reefs… is this entirely true</w:t>
      </w:r>
      <w:r w:rsidR="00F07C76">
        <w:rPr>
          <w:color w:val="333333" w:themeColor="text1"/>
        </w:rPr>
        <w:t>?</w:t>
      </w:r>
    </w:p>
    <w:p w14:paraId="2802FE5D" w14:textId="5B5F009C" w:rsidR="00D213A7" w:rsidRPr="00F07C76" w:rsidRDefault="00F07C76" w:rsidP="00F07C76">
      <w:pPr>
        <w:rPr>
          <w:i/>
          <w:color w:val="333333" w:themeColor="text1"/>
        </w:rPr>
      </w:pPr>
      <w:r w:rsidRPr="00F07C76">
        <w:rPr>
          <w:i/>
          <w:color w:val="333333" w:themeColor="text1"/>
        </w:rPr>
        <w:t>With respect to reef degradation, you can note the connection between warmer waters and coral bleaching and coral disease and the importance of healthy reefs to sustain healthy fisheries. Reference can also be made to mass bleaching events (like the regional 2005 event) becoming more frequent. Ask participants for local data to evidence this occurrence.</w:t>
      </w:r>
    </w:p>
    <w:p w14:paraId="15E4ED3C" w14:textId="76DB8997" w:rsidR="00D213A7" w:rsidRPr="00D3531C" w:rsidRDefault="00D213A7" w:rsidP="00F07C76">
      <w:pPr>
        <w:pStyle w:val="H4Char"/>
      </w:pPr>
      <w:r w:rsidRPr="00D3531C">
        <w:lastRenderedPageBreak/>
        <w:t>Q</w:t>
      </w:r>
      <w:r w:rsidR="006132BB">
        <w:t>6</w:t>
      </w:r>
      <w:r w:rsidRPr="00D3531C">
        <w:t>: What are some of the other factors</w:t>
      </w:r>
      <w:r>
        <w:t xml:space="preserve"> (other than climate change)</w:t>
      </w:r>
      <w:r w:rsidRPr="00D3531C">
        <w:t xml:space="preserve"> that are causing the degradation/ declin</w:t>
      </w:r>
      <w:r w:rsidR="00F07C76">
        <w:t>e of reefs across the Caribbean?</w:t>
      </w:r>
    </w:p>
    <w:p w14:paraId="335715AF" w14:textId="5DE8C4F0" w:rsidR="00D213A7" w:rsidRDefault="00D213A7" w:rsidP="00F07C76">
      <w:pPr>
        <w:pStyle w:val="H4Char"/>
      </w:pPr>
      <w:r w:rsidRPr="00D3531C">
        <w:t>Q</w:t>
      </w:r>
      <w:r w:rsidR="006132BB">
        <w:t>7</w:t>
      </w:r>
      <w:r w:rsidRPr="00D3531C">
        <w:t>: What are some of the (emerging) issues that indicate that the climat</w:t>
      </w:r>
      <w:r w:rsidR="00F07C76">
        <w:t>e is changing in the Caribbean?</w:t>
      </w:r>
    </w:p>
    <w:p w14:paraId="0B3D49F5" w14:textId="26AA6786" w:rsidR="00D213A7" w:rsidRPr="00F07C76" w:rsidRDefault="00D213A7" w:rsidP="00F07C76">
      <w:pPr>
        <w:rPr>
          <w:i/>
          <w:color w:val="333333" w:themeColor="text1"/>
        </w:rPr>
      </w:pPr>
      <w:r w:rsidRPr="00F07C76">
        <w:rPr>
          <w:i/>
          <w:color w:val="333333" w:themeColor="text1"/>
        </w:rPr>
        <w:t>To help participants to delve deeper into the issue, the Facilitator can highlight/ enumerate different ecosystems…e.g.</w:t>
      </w:r>
      <w:r w:rsidR="00F07C76">
        <w:rPr>
          <w:i/>
          <w:color w:val="333333" w:themeColor="text1"/>
        </w:rPr>
        <w:t>,</w:t>
      </w:r>
      <w:r w:rsidRPr="00F07C76">
        <w:rPr>
          <w:i/>
          <w:color w:val="333333" w:themeColor="text1"/>
        </w:rPr>
        <w:t xml:space="preserve"> shoreline/ beaches, mangroves, coral reefs, deep sea.</w:t>
      </w:r>
    </w:p>
    <w:p w14:paraId="494AF613" w14:textId="77777777" w:rsidR="00D213A7" w:rsidRPr="00076381" w:rsidRDefault="00D213A7" w:rsidP="00F07C76">
      <w:pPr>
        <w:rPr>
          <w:color w:val="333333" w:themeColor="text1"/>
        </w:rPr>
      </w:pPr>
    </w:p>
    <w:p w14:paraId="5BCF07F9" w14:textId="6B64A106" w:rsidR="00D213A7" w:rsidRPr="00076381" w:rsidRDefault="00D213A7" w:rsidP="00F07C76">
      <w:pPr>
        <w:rPr>
          <w:color w:val="333333" w:themeColor="text1"/>
        </w:rPr>
      </w:pPr>
      <w:r w:rsidRPr="00076381">
        <w:rPr>
          <w:color w:val="333333" w:themeColor="text1"/>
        </w:rPr>
        <w:t xml:space="preserve">The influx of </w:t>
      </w:r>
      <w:r w:rsidRPr="00F07C76">
        <w:rPr>
          <w:i/>
          <w:color w:val="333333" w:themeColor="text1"/>
        </w:rPr>
        <w:t>Sargassum</w:t>
      </w:r>
      <w:r w:rsidRPr="00076381">
        <w:rPr>
          <w:color w:val="333333" w:themeColor="text1"/>
        </w:rPr>
        <w:t xml:space="preserve"> has often been referenced as an emerging issue that some have linked to climate change, with positive and negat</w:t>
      </w:r>
      <w:r w:rsidR="00F07C76">
        <w:rPr>
          <w:color w:val="333333" w:themeColor="text1"/>
        </w:rPr>
        <w:t>ive consequences for fisheries.</w:t>
      </w:r>
    </w:p>
    <w:p w14:paraId="185892D9" w14:textId="7DE4B8D7" w:rsidR="00D213A7" w:rsidRPr="00F07C76" w:rsidRDefault="00D213A7" w:rsidP="00F07C76">
      <w:pPr>
        <w:rPr>
          <w:i/>
          <w:color w:val="333333" w:themeColor="text1"/>
        </w:rPr>
      </w:pPr>
      <w:r w:rsidRPr="00F07C76">
        <w:rPr>
          <w:i/>
          <w:color w:val="333333" w:themeColor="text1"/>
        </w:rPr>
        <w:t>Encourage participants to share their experiences/ observati</w:t>
      </w:r>
      <w:r w:rsidR="00F07C76">
        <w:rPr>
          <w:i/>
          <w:color w:val="333333" w:themeColor="text1"/>
        </w:rPr>
        <w:t xml:space="preserve">ons with </w:t>
      </w:r>
      <w:proofErr w:type="spellStart"/>
      <w:r w:rsidR="00F07C76">
        <w:rPr>
          <w:i/>
          <w:color w:val="333333" w:themeColor="text1"/>
        </w:rPr>
        <w:t>Sargussum</w:t>
      </w:r>
      <w:proofErr w:type="spellEnd"/>
      <w:r w:rsidR="00F07C76">
        <w:rPr>
          <w:i/>
          <w:color w:val="333333" w:themeColor="text1"/>
        </w:rPr>
        <w:t>.</w:t>
      </w:r>
    </w:p>
    <w:p w14:paraId="235AFDA5" w14:textId="0FFFD8C6" w:rsidR="00D213A7" w:rsidRPr="00D3531C" w:rsidRDefault="00D213A7" w:rsidP="00F07C76">
      <w:pPr>
        <w:pStyle w:val="H4Char"/>
      </w:pPr>
      <w:r w:rsidRPr="00D3531C">
        <w:t>Q</w:t>
      </w:r>
      <w:r w:rsidR="006132BB">
        <w:t>8</w:t>
      </w:r>
      <w:r w:rsidRPr="00D3531C">
        <w:t xml:space="preserve">: Has </w:t>
      </w:r>
      <w:r w:rsidRPr="00F07C76">
        <w:rPr>
          <w:i/>
        </w:rPr>
        <w:t>Sargassum</w:t>
      </w:r>
      <w:r w:rsidRPr="00D3531C">
        <w:t xml:space="preserve"> been beneficial or detrimental to your activities/ enterprises?</w:t>
      </w:r>
    </w:p>
    <w:p w14:paraId="46ED26FD" w14:textId="77777777" w:rsidR="00D213A7" w:rsidRPr="00F07C76" w:rsidRDefault="00D213A7" w:rsidP="008169A4">
      <w:pPr>
        <w:pStyle w:val="Heading2"/>
        <w:numPr>
          <w:ilvl w:val="0"/>
          <w:numId w:val="27"/>
        </w:numPr>
      </w:pPr>
      <w:r w:rsidRPr="00F07C76">
        <w:t>Climate Change &amp; the Fisheries Value Chain</w:t>
      </w:r>
    </w:p>
    <w:p w14:paraId="255FDDD4" w14:textId="77777777" w:rsidR="00D213A7" w:rsidRPr="00524E3A" w:rsidRDefault="00D213A7" w:rsidP="00F07C76">
      <w:pPr>
        <w:rPr>
          <w:i/>
          <w:color w:val="333333" w:themeColor="text1"/>
        </w:rPr>
      </w:pPr>
      <w:r w:rsidRPr="00524E3A">
        <w:rPr>
          <w:i/>
          <w:color w:val="333333" w:themeColor="text1"/>
        </w:rPr>
        <w:t>This is a good place for the Facilitator to broaden the discussion, encouraging participants to start to consider the “Big Picture” impact of climate change…</w:t>
      </w:r>
    </w:p>
    <w:p w14:paraId="18730EB2" w14:textId="31C897F0" w:rsidR="00D213A7" w:rsidRDefault="00D213A7" w:rsidP="00F07C76">
      <w:pPr>
        <w:pStyle w:val="H4Char"/>
      </w:pPr>
      <w:r w:rsidRPr="00D3531C">
        <w:t>Q</w:t>
      </w:r>
      <w:r w:rsidR="00F07C76">
        <w:t>1</w:t>
      </w:r>
      <w:r w:rsidRPr="00D3531C">
        <w:t xml:space="preserve">: How are </w:t>
      </w:r>
      <w:r w:rsidR="00524E3A">
        <w:t xml:space="preserve">these changes in the sea and coastal environment </w:t>
      </w:r>
      <w:r w:rsidRPr="00D3531C">
        <w:t>affecting you, or fishe</w:t>
      </w:r>
      <w:r w:rsidR="00F07C76">
        <w:t>rs in your community/ country?</w:t>
      </w:r>
    </w:p>
    <w:p w14:paraId="66A7473F" w14:textId="1AE1BA82" w:rsidR="00524E3A" w:rsidRPr="00524E3A" w:rsidRDefault="00524E3A" w:rsidP="00524E3A">
      <w:pPr>
        <w:rPr>
          <w:i/>
        </w:rPr>
      </w:pPr>
      <w:r w:rsidRPr="00524E3A">
        <w:rPr>
          <w:i/>
        </w:rPr>
        <w:t>It’s important for participants to be able to express not just what they see and experience but also how these phenomena make them feel. By understanding and tapping into people’s emotions it’s possible to identify levers fo</w:t>
      </w:r>
      <w:r w:rsidR="006E1618">
        <w:rPr>
          <w:i/>
        </w:rPr>
        <w:t>r self-efficacy and empowerment, as well as what might motivate people to act.</w:t>
      </w:r>
    </w:p>
    <w:p w14:paraId="660437FB" w14:textId="725444CA" w:rsidR="00D213A7" w:rsidRPr="00076381" w:rsidRDefault="00D213A7" w:rsidP="00524E3A">
      <w:pPr>
        <w:pStyle w:val="H4Char"/>
      </w:pPr>
      <w:r w:rsidRPr="00D3531C">
        <w:t>Q</w:t>
      </w:r>
      <w:r w:rsidR="00524E3A">
        <w:t>2</w:t>
      </w:r>
      <w:r w:rsidRPr="00D3531C">
        <w:t>: How are these issues affecting other persons along the fisheries value chain?</w:t>
      </w:r>
    </w:p>
    <w:p w14:paraId="3CD6D53C" w14:textId="0E89BABC" w:rsidR="00D213A7" w:rsidRPr="00524E3A" w:rsidRDefault="00D213A7" w:rsidP="00F07C76">
      <w:pPr>
        <w:rPr>
          <w:i/>
          <w:color w:val="333333" w:themeColor="text1"/>
        </w:rPr>
      </w:pPr>
      <w:r w:rsidRPr="00524E3A">
        <w:rPr>
          <w:i/>
          <w:color w:val="333333" w:themeColor="text1"/>
        </w:rPr>
        <w:t xml:space="preserve">Depending on the audience, this might be an opportunity to explain/ outline the fisheries value chain (refer to </w:t>
      </w:r>
      <w:r w:rsidR="00524E3A" w:rsidRPr="00524E3A">
        <w:rPr>
          <w:i/>
          <w:color w:val="333333" w:themeColor="text1"/>
        </w:rPr>
        <w:t>Paper D by Khan et al. in the CRFM Research Paper Collection linked to this Project)</w:t>
      </w:r>
      <w:r w:rsidRPr="00524E3A">
        <w:rPr>
          <w:i/>
          <w:color w:val="333333" w:themeColor="text1"/>
        </w:rPr>
        <w:t>. The Facilitator can cho</w:t>
      </w:r>
      <w:r w:rsidR="00524E3A" w:rsidRPr="00524E3A">
        <w:rPr>
          <w:i/>
          <w:color w:val="333333" w:themeColor="text1"/>
        </w:rPr>
        <w:t>o</w:t>
      </w:r>
      <w:r w:rsidRPr="00524E3A">
        <w:rPr>
          <w:i/>
          <w:color w:val="333333" w:themeColor="text1"/>
        </w:rPr>
        <w:t>se to delve into critical issues now, or note them for later discussion.</w:t>
      </w:r>
    </w:p>
    <w:p w14:paraId="7A823BAB" w14:textId="4DCC8370" w:rsidR="00D213A7" w:rsidRPr="00D3531C" w:rsidRDefault="00D213A7" w:rsidP="00524E3A">
      <w:pPr>
        <w:pStyle w:val="H4Char"/>
      </w:pPr>
      <w:r w:rsidRPr="00D3531C">
        <w:t>Q</w:t>
      </w:r>
      <w:r w:rsidR="00524E3A">
        <w:t>3</w:t>
      </w:r>
      <w:r w:rsidRPr="00D3531C">
        <w:t>: What economic impact</w:t>
      </w:r>
      <w:r w:rsidR="00524E3A">
        <w:t>s</w:t>
      </w:r>
      <w:r w:rsidRPr="00D3531C">
        <w:t xml:space="preserve"> are these issues having/ anticipated to have in the short, medium and long term?</w:t>
      </w:r>
    </w:p>
    <w:p w14:paraId="3E2672FC" w14:textId="01D3240B" w:rsidR="00EE5621" w:rsidRDefault="00D213A7" w:rsidP="00524E3A">
      <w:pPr>
        <w:pStyle w:val="H4Char"/>
      </w:pPr>
      <w:r w:rsidRPr="00D3531C">
        <w:t>Q</w:t>
      </w:r>
      <w:r w:rsidR="00524E3A">
        <w:t>4</w:t>
      </w:r>
      <w:r w:rsidRPr="00D3531C">
        <w:t>: What do these changes mean for the economy of your community, country, the wider Caribbean region?</w:t>
      </w:r>
      <w:r w:rsidR="00EE5621">
        <w:t xml:space="preserve"> </w:t>
      </w:r>
    </w:p>
    <w:p w14:paraId="3D8D4521" w14:textId="333B7BF3" w:rsidR="000A23AC" w:rsidRDefault="000A23AC" w:rsidP="00524E3A">
      <w:pPr>
        <w:pStyle w:val="H4Char"/>
      </w:pPr>
    </w:p>
    <w:p w14:paraId="623F5443" w14:textId="06D839BD" w:rsidR="000A23AC" w:rsidRPr="006132BB" w:rsidRDefault="000A23AC" w:rsidP="008169A4">
      <w:pPr>
        <w:pStyle w:val="Heading2"/>
        <w:numPr>
          <w:ilvl w:val="0"/>
          <w:numId w:val="27"/>
        </w:numPr>
      </w:pPr>
      <w:r w:rsidRPr="006132BB">
        <w:t>“Where are the women?”</w:t>
      </w:r>
    </w:p>
    <w:p w14:paraId="7D2F342F" w14:textId="07D69C43" w:rsidR="000A23AC" w:rsidRPr="006132BB" w:rsidRDefault="000A23AC" w:rsidP="00524E3A">
      <w:pPr>
        <w:pStyle w:val="H4Char"/>
      </w:pPr>
      <w:r w:rsidRPr="006132BB">
        <w:t>So far</w:t>
      </w:r>
      <w:r w:rsidR="00D346E3" w:rsidRPr="006132BB">
        <w:t>.</w:t>
      </w:r>
      <w:r w:rsidRPr="006132BB">
        <w:t xml:space="preserve"> we have not seen any women featured in the documentary. </w:t>
      </w:r>
    </w:p>
    <w:p w14:paraId="59A3720E" w14:textId="77777777" w:rsidR="000A23AC" w:rsidRPr="006132BB" w:rsidRDefault="000A23AC" w:rsidP="00524E3A">
      <w:pPr>
        <w:pStyle w:val="H4Char"/>
      </w:pPr>
    </w:p>
    <w:p w14:paraId="31AF8B06" w14:textId="6F7B7222" w:rsidR="000A23AC" w:rsidRPr="006132BB" w:rsidRDefault="000A23AC" w:rsidP="00524E3A">
      <w:pPr>
        <w:pStyle w:val="H4Char"/>
      </w:pPr>
      <w:r w:rsidRPr="006132BB">
        <w:t>Q1. Do women work in the fishing industry in your community/ country?</w:t>
      </w:r>
    </w:p>
    <w:p w14:paraId="66BAADF9" w14:textId="6C4619AC" w:rsidR="000A23AC" w:rsidRPr="006132BB" w:rsidRDefault="000A23AC" w:rsidP="00524E3A">
      <w:pPr>
        <w:pStyle w:val="H4Char"/>
      </w:pPr>
      <w:r w:rsidRPr="006132BB">
        <w:lastRenderedPageBreak/>
        <w:t>Q2. If so, what roles do women play in fishing? How</w:t>
      </w:r>
      <w:r w:rsidR="00D346E3" w:rsidRPr="006132BB">
        <w:t xml:space="preserve"> and</w:t>
      </w:r>
      <w:r w:rsidRPr="006132BB">
        <w:t xml:space="preserve"> why </w:t>
      </w:r>
      <w:r w:rsidR="00D346E3" w:rsidRPr="006132BB">
        <w:t>are they</w:t>
      </w:r>
      <w:r w:rsidRPr="006132BB">
        <w:t xml:space="preserve"> important</w:t>
      </w:r>
      <w:r w:rsidR="00D346E3" w:rsidRPr="006132BB">
        <w:t xml:space="preserve"> to the fishing industry</w:t>
      </w:r>
      <w:r w:rsidRPr="006132BB">
        <w:t>?</w:t>
      </w:r>
    </w:p>
    <w:p w14:paraId="1D56ABB5" w14:textId="6AA09104" w:rsidR="00D346E3" w:rsidRPr="006132BB" w:rsidRDefault="00D346E3" w:rsidP="00D346E3">
      <w:pPr>
        <w:pStyle w:val="H4Char"/>
      </w:pPr>
      <w:r w:rsidRPr="006132BB">
        <w:t>Q3. Do you think climate change affects women differently from men? If so, how?</w:t>
      </w:r>
    </w:p>
    <w:p w14:paraId="6150A666" w14:textId="2D7FF3A1" w:rsidR="00AF53D1" w:rsidRPr="006132BB" w:rsidRDefault="00D346E3" w:rsidP="006132BB">
      <w:pPr>
        <w:rPr>
          <w:b/>
          <w:i/>
        </w:rPr>
      </w:pPr>
      <w:r w:rsidRPr="006132BB">
        <w:rPr>
          <w:i/>
        </w:rPr>
        <w:t>Gender is an issue that is often overlooked in fisheries. This is an opportunity for the Facilitator to encourage participants to think about the issues of gender within the fishing industry and specifically within the context of a changing climate.</w:t>
      </w:r>
    </w:p>
    <w:p w14:paraId="10BC557E" w14:textId="3A9CD40E" w:rsidR="00AF53D1" w:rsidRPr="006132BB" w:rsidRDefault="00AF53D1" w:rsidP="006132BB">
      <w:pPr>
        <w:rPr>
          <w:i/>
        </w:rPr>
      </w:pPr>
      <w:r w:rsidRPr="006132BB">
        <w:rPr>
          <w:i/>
        </w:rPr>
        <w:t>N.B. It’s important for people to reflect on the kinds of inequalities across the fisheries value chain and what the implications are for vulnerability to climate change impacts and capacity to adapt.</w:t>
      </w:r>
    </w:p>
    <w:p w14:paraId="7AA271D2" w14:textId="77777777" w:rsidR="00D213A7" w:rsidRPr="001779B6" w:rsidRDefault="00D213A7" w:rsidP="008169A4">
      <w:pPr>
        <w:pStyle w:val="Heading2"/>
        <w:numPr>
          <w:ilvl w:val="0"/>
          <w:numId w:val="27"/>
        </w:numPr>
        <w:rPr>
          <w:i/>
          <w:iCs/>
        </w:rPr>
      </w:pPr>
      <w:r w:rsidRPr="001779B6">
        <w:rPr>
          <w:i/>
          <w:iCs/>
        </w:rPr>
        <w:t>“Where are the fish going?”</w:t>
      </w:r>
    </w:p>
    <w:p w14:paraId="1B0079A9" w14:textId="3A614C9B" w:rsidR="00D213A7" w:rsidRDefault="00D213A7" w:rsidP="00F07C76">
      <w:pPr>
        <w:rPr>
          <w:color w:val="000000"/>
        </w:rPr>
      </w:pPr>
      <w:r>
        <w:rPr>
          <w:color w:val="000000"/>
        </w:rPr>
        <w:t>The Narrator states that f</w:t>
      </w:r>
      <w:r w:rsidRPr="00076381">
        <w:rPr>
          <w:color w:val="000000"/>
        </w:rPr>
        <w:t xml:space="preserve">ish </w:t>
      </w:r>
      <w:r>
        <w:rPr>
          <w:color w:val="000000"/>
        </w:rPr>
        <w:t>c</w:t>
      </w:r>
      <w:r w:rsidRPr="00076381">
        <w:rPr>
          <w:color w:val="000000"/>
        </w:rPr>
        <w:t>atches are changing</w:t>
      </w:r>
      <w:r>
        <w:rPr>
          <w:color w:val="000000"/>
        </w:rPr>
        <w:t>…</w:t>
      </w:r>
    </w:p>
    <w:p w14:paraId="7C48017D" w14:textId="5ACF691C" w:rsidR="00D213A7" w:rsidRDefault="00524E3A" w:rsidP="00F07C76">
      <w:pPr>
        <w:rPr>
          <w:color w:val="000000"/>
        </w:rPr>
      </w:pPr>
      <w:r>
        <w:rPr>
          <w:color w:val="000000"/>
        </w:rPr>
        <w:t>With respect to f</w:t>
      </w:r>
      <w:r w:rsidRPr="00524E3A">
        <w:rPr>
          <w:color w:val="000000"/>
        </w:rPr>
        <w:t>ish migration</w:t>
      </w:r>
      <w:r>
        <w:rPr>
          <w:color w:val="000000"/>
        </w:rPr>
        <w:t xml:space="preserve"> </w:t>
      </w:r>
      <w:r w:rsidRPr="00524E3A">
        <w:rPr>
          <w:color w:val="000000"/>
        </w:rPr>
        <w:t xml:space="preserve">reference can be made to regional studies that show that Caribbean waters are becoming much less favourable habitat for certain key commercial species (like </w:t>
      </w:r>
      <w:r>
        <w:rPr>
          <w:color w:val="000000"/>
        </w:rPr>
        <w:t>dolphinfish</w:t>
      </w:r>
      <w:r w:rsidRPr="00524E3A">
        <w:rPr>
          <w:color w:val="000000"/>
        </w:rPr>
        <w:t>, yellow tail tuna etc</w:t>
      </w:r>
      <w:r>
        <w:rPr>
          <w:color w:val="000000"/>
        </w:rPr>
        <w:t>.</w:t>
      </w:r>
      <w:r w:rsidRPr="00524E3A">
        <w:rPr>
          <w:color w:val="000000"/>
        </w:rPr>
        <w:t xml:space="preserve">) with just a 1 degree C rise in average temperature. Fish are migrating </w:t>
      </w:r>
      <w:r>
        <w:rPr>
          <w:color w:val="000000"/>
        </w:rPr>
        <w:t xml:space="preserve">to environments that match their preferences, generally </w:t>
      </w:r>
      <w:r w:rsidRPr="00524E3A">
        <w:rPr>
          <w:color w:val="000000"/>
        </w:rPr>
        <w:t xml:space="preserve">north </w:t>
      </w:r>
      <w:r>
        <w:rPr>
          <w:color w:val="000000"/>
        </w:rPr>
        <w:t>and into</w:t>
      </w:r>
      <w:r w:rsidRPr="00524E3A">
        <w:rPr>
          <w:color w:val="000000"/>
        </w:rPr>
        <w:t xml:space="preserve"> cooler waters.</w:t>
      </w:r>
    </w:p>
    <w:p w14:paraId="716E01FB" w14:textId="1FB4D179" w:rsidR="00D213A7" w:rsidRPr="00D3531C" w:rsidRDefault="00D213A7" w:rsidP="00C40DCA">
      <w:pPr>
        <w:pStyle w:val="H4Char"/>
      </w:pPr>
      <w:r w:rsidRPr="00D3531C">
        <w:t>Q</w:t>
      </w:r>
      <w:r w:rsidR="00C40DCA">
        <w:t>1</w:t>
      </w:r>
      <w:r w:rsidRPr="00D3531C">
        <w:t>: What are some of the trends/ movements that are anticipated?</w:t>
      </w:r>
    </w:p>
    <w:p w14:paraId="0486BE1D" w14:textId="5D1C9802" w:rsidR="00D213A7" w:rsidRPr="00A8519C" w:rsidRDefault="00D213A7" w:rsidP="00C40DCA">
      <w:pPr>
        <w:pStyle w:val="H4Char"/>
      </w:pPr>
      <w:r>
        <w:t>Q</w:t>
      </w:r>
      <w:r w:rsidR="00C40DCA">
        <w:t>2</w:t>
      </w:r>
      <w:r>
        <w:t xml:space="preserve">: </w:t>
      </w:r>
      <w:r w:rsidRPr="00A8519C">
        <w:t>Some fish may move nort</w:t>
      </w:r>
      <w:r>
        <w:t>h – why?</w:t>
      </w:r>
    </w:p>
    <w:p w14:paraId="41123A88" w14:textId="0666023E" w:rsidR="00D213A7" w:rsidRPr="00D3531C" w:rsidRDefault="00D213A7" w:rsidP="00C40DCA">
      <w:pPr>
        <w:pStyle w:val="H4Char"/>
      </w:pPr>
      <w:r w:rsidRPr="00D3531C">
        <w:t>Q</w:t>
      </w:r>
      <w:r w:rsidR="00C40DCA">
        <w:t>3</w:t>
      </w:r>
      <w:r w:rsidRPr="00D3531C">
        <w:t>: Which species will be affected? And why are they likely to move north? What are the push/ pull factors?</w:t>
      </w:r>
    </w:p>
    <w:p w14:paraId="35B06B35" w14:textId="0977E7DD" w:rsidR="00D213A7" w:rsidRPr="001779B6" w:rsidRDefault="00D213A7" w:rsidP="00C40DCA">
      <w:pPr>
        <w:pStyle w:val="H4Char"/>
      </w:pPr>
      <w:r w:rsidRPr="001779B6">
        <w:t>Q</w:t>
      </w:r>
      <w:r w:rsidR="00C40DCA">
        <w:t>4</w:t>
      </w:r>
      <w:r w:rsidRPr="001779B6">
        <w:t>: Some fish may go deeper – why?</w:t>
      </w:r>
    </w:p>
    <w:p w14:paraId="4331ED2B" w14:textId="184D3671" w:rsidR="00D213A7" w:rsidRPr="001779B6" w:rsidRDefault="00D213A7" w:rsidP="00C40DCA">
      <w:pPr>
        <w:pStyle w:val="H4Char"/>
      </w:pPr>
      <w:r w:rsidRPr="001779B6">
        <w:t>Q</w:t>
      </w:r>
      <w:r w:rsidR="00C40DCA">
        <w:t>5</w:t>
      </w:r>
      <w:r w:rsidRPr="001779B6">
        <w:t xml:space="preserve">: Many fish may go extinct – why? </w:t>
      </w:r>
    </w:p>
    <w:p w14:paraId="6D64565F" w14:textId="77777777" w:rsidR="00D213A7" w:rsidRPr="00076381" w:rsidRDefault="00D213A7" w:rsidP="00F07C76">
      <w:pPr>
        <w:rPr>
          <w:color w:val="000000"/>
        </w:rPr>
      </w:pPr>
    </w:p>
    <w:p w14:paraId="50D67BC9" w14:textId="77777777" w:rsidR="00D213A7" w:rsidRPr="001779B6" w:rsidRDefault="00D213A7" w:rsidP="008169A4">
      <w:pPr>
        <w:pStyle w:val="Heading2"/>
        <w:numPr>
          <w:ilvl w:val="0"/>
          <w:numId w:val="27"/>
        </w:numPr>
        <w:rPr>
          <w:i/>
          <w:iCs/>
        </w:rPr>
      </w:pPr>
      <w:r w:rsidRPr="001779B6">
        <w:rPr>
          <w:i/>
          <w:iCs/>
        </w:rPr>
        <w:t xml:space="preserve">A Different Way of Fishing </w:t>
      </w:r>
    </w:p>
    <w:p w14:paraId="702E7BD5" w14:textId="54293BFB" w:rsidR="00D213A7" w:rsidRPr="00076381" w:rsidRDefault="00D213A7" w:rsidP="00F07C76">
      <w:r>
        <w:t xml:space="preserve">The </w:t>
      </w:r>
      <w:r w:rsidRPr="00076381">
        <w:t xml:space="preserve">Narrator indicates that young people are fishing </w:t>
      </w:r>
      <w:r>
        <w:t xml:space="preserve">differently. Hudson Toussaint, </w:t>
      </w:r>
      <w:r w:rsidRPr="00076381">
        <w:t>Fisher points out that fishers in the past “did the same kind of fishing using the same techniques”, but he figure</w:t>
      </w:r>
      <w:r>
        <w:t>s</w:t>
      </w:r>
      <w:r w:rsidRPr="00076381">
        <w:t xml:space="preserve"> that he “can do things differently”.</w:t>
      </w:r>
    </w:p>
    <w:p w14:paraId="4FA9D79E" w14:textId="5055A0EC" w:rsidR="00D213A7" w:rsidRPr="00C40DCA" w:rsidRDefault="00D213A7" w:rsidP="00C40DCA">
      <w:pPr>
        <w:pStyle w:val="H4Char"/>
      </w:pPr>
      <w:r w:rsidRPr="00C40DCA">
        <w:t>Q</w:t>
      </w:r>
      <w:r w:rsidR="00C40DCA">
        <w:t>1</w:t>
      </w:r>
      <w:r w:rsidRPr="00C40DCA">
        <w:t xml:space="preserve">: What do you think he means by “doing things differently”? </w:t>
      </w:r>
    </w:p>
    <w:p w14:paraId="3C37B2CF" w14:textId="4644E96C" w:rsidR="00D213A7" w:rsidRPr="00C40DCA" w:rsidRDefault="00D213A7" w:rsidP="00F07C76">
      <w:pPr>
        <w:rPr>
          <w:rFonts w:asciiTheme="majorHAnsi" w:hAnsiTheme="majorHAnsi"/>
          <w:b/>
          <w:color w:val="006666" w:themeColor="accent1"/>
          <w:sz w:val="28"/>
        </w:rPr>
      </w:pPr>
      <w:r w:rsidRPr="00C40DCA">
        <w:rPr>
          <w:rFonts w:asciiTheme="majorHAnsi" w:hAnsiTheme="majorHAnsi"/>
          <w:b/>
          <w:color w:val="006666" w:themeColor="accent1"/>
          <w:sz w:val="28"/>
        </w:rPr>
        <w:t>Q</w:t>
      </w:r>
      <w:r w:rsidR="00C40DCA">
        <w:rPr>
          <w:rFonts w:asciiTheme="majorHAnsi" w:hAnsiTheme="majorHAnsi"/>
          <w:b/>
          <w:color w:val="006666" w:themeColor="accent1"/>
          <w:sz w:val="28"/>
        </w:rPr>
        <w:t>2</w:t>
      </w:r>
      <w:r w:rsidRPr="00C40DCA">
        <w:rPr>
          <w:rFonts w:asciiTheme="majorHAnsi" w:hAnsiTheme="majorHAnsi"/>
          <w:b/>
          <w:color w:val="006666" w:themeColor="accent1"/>
          <w:sz w:val="28"/>
        </w:rPr>
        <w:t>: What are some of the things that fishers can do to make their operations more efficient, more cost-effective and/ or productive?</w:t>
      </w:r>
    </w:p>
    <w:p w14:paraId="232B951C" w14:textId="77777777" w:rsidR="00C40DCA" w:rsidRDefault="00C40DCA" w:rsidP="004B7FD5"/>
    <w:p w14:paraId="43919F70" w14:textId="6CC5C43A" w:rsidR="00D213A7" w:rsidRPr="00C40DCA" w:rsidRDefault="00D213A7" w:rsidP="004B7FD5">
      <w:r w:rsidRPr="001779B6">
        <w:t xml:space="preserve">The video mentions Fish Aggregating Devices (FADS). </w:t>
      </w:r>
      <w:r w:rsidR="00C40DCA" w:rsidRPr="00C40DCA">
        <w:t>A FAD is a manufactured object use</w:t>
      </w:r>
      <w:r w:rsidR="00C40DCA" w:rsidRPr="00C40DCA">
        <w:rPr>
          <w:shd w:val="clear" w:color="auto" w:fill="FFFFFF"/>
        </w:rPr>
        <w:t xml:space="preserve">d to attract </w:t>
      </w:r>
      <w:hyperlink r:id="rId22" w:tooltip="Ocean" w:history="1">
        <w:r w:rsidRPr="00C40DCA">
          <w:rPr>
            <w:rStyle w:val="Hyperlink"/>
            <w:rFonts w:cs="Arial"/>
            <w:color w:val="333333" w:themeColor="text1"/>
            <w:u w:val="none"/>
            <w:shd w:val="clear" w:color="auto" w:fill="FFFFFF"/>
          </w:rPr>
          <w:t>ocean</w:t>
        </w:r>
      </w:hyperlink>
      <w:r w:rsidR="00C40DCA" w:rsidRPr="00C40DCA">
        <w:rPr>
          <w:shd w:val="clear" w:color="auto" w:fill="FFFFFF"/>
        </w:rPr>
        <w:t xml:space="preserve"> going </w:t>
      </w:r>
      <w:hyperlink r:id="rId23" w:tooltip="Pelagic fish" w:history="1">
        <w:r w:rsidRPr="00C40DCA">
          <w:rPr>
            <w:rStyle w:val="Hyperlink"/>
            <w:rFonts w:cs="Arial"/>
            <w:color w:val="333333" w:themeColor="text1"/>
            <w:u w:val="none"/>
            <w:shd w:val="clear" w:color="auto" w:fill="FFFFFF"/>
          </w:rPr>
          <w:t>pelagic fish</w:t>
        </w:r>
      </w:hyperlink>
      <w:r w:rsidR="00C40DCA" w:rsidRPr="00C40DCA">
        <w:rPr>
          <w:shd w:val="clear" w:color="auto" w:fill="FFFFFF"/>
        </w:rPr>
        <w:t xml:space="preserve"> such as </w:t>
      </w:r>
      <w:hyperlink r:id="rId24" w:tooltip="Marlin" w:history="1">
        <w:r w:rsidRPr="00C40DCA">
          <w:rPr>
            <w:rStyle w:val="Hyperlink"/>
            <w:rFonts w:cs="Arial"/>
            <w:color w:val="333333" w:themeColor="text1"/>
            <w:u w:val="none"/>
            <w:shd w:val="clear" w:color="auto" w:fill="FFFFFF"/>
          </w:rPr>
          <w:t>marlin</w:t>
        </w:r>
      </w:hyperlink>
      <w:r w:rsidR="00C40DCA" w:rsidRPr="00C40DCA">
        <w:rPr>
          <w:shd w:val="clear" w:color="auto" w:fill="FFFFFF"/>
        </w:rPr>
        <w:t xml:space="preserve">, </w:t>
      </w:r>
      <w:hyperlink r:id="rId25" w:tooltip="Tuna" w:history="1">
        <w:r w:rsidRPr="00C40DCA">
          <w:rPr>
            <w:rStyle w:val="Hyperlink"/>
            <w:rFonts w:cs="Arial"/>
            <w:color w:val="333333" w:themeColor="text1"/>
            <w:u w:val="none"/>
            <w:shd w:val="clear" w:color="auto" w:fill="FFFFFF"/>
          </w:rPr>
          <w:t>tuna</w:t>
        </w:r>
      </w:hyperlink>
      <w:r w:rsidR="00C40DCA" w:rsidRPr="00C40DCA">
        <w:rPr>
          <w:shd w:val="clear" w:color="auto" w:fill="FFFFFF"/>
        </w:rPr>
        <w:t xml:space="preserve"> </w:t>
      </w:r>
      <w:r w:rsidRPr="00C40DCA">
        <w:rPr>
          <w:shd w:val="clear" w:color="auto" w:fill="FFFFFF"/>
        </w:rPr>
        <w:t>and</w:t>
      </w:r>
      <w:r w:rsidR="00C40DCA" w:rsidRPr="00C40DCA">
        <w:rPr>
          <w:shd w:val="clear" w:color="auto" w:fill="FFFFFF"/>
        </w:rPr>
        <w:t xml:space="preserve"> dolphin fish</w:t>
      </w:r>
      <w:r w:rsidR="004E727B">
        <w:rPr>
          <w:shd w:val="clear" w:color="auto" w:fill="FFFFFF"/>
        </w:rPr>
        <w:t xml:space="preserve"> (mahi mahi)</w:t>
      </w:r>
      <w:r w:rsidR="00C40DCA">
        <w:rPr>
          <w:shd w:val="clear" w:color="auto" w:fill="FFFFFF"/>
        </w:rPr>
        <w:t xml:space="preserve">. They usually consist of </w:t>
      </w:r>
      <w:r w:rsidRPr="00C40DCA">
        <w:rPr>
          <w:rFonts w:cs="Arial"/>
          <w:szCs w:val="23"/>
          <w:shd w:val="clear" w:color="auto" w:fill="FFFFFF"/>
        </w:rPr>
        <w:t>buoys</w:t>
      </w:r>
      <w:r w:rsidR="00C40DCA">
        <w:rPr>
          <w:shd w:val="clear" w:color="auto" w:fill="FFFFFF"/>
        </w:rPr>
        <w:t xml:space="preserve"> </w:t>
      </w:r>
      <w:r w:rsidRPr="00C40DCA">
        <w:rPr>
          <w:shd w:val="clear" w:color="auto" w:fill="FFFFFF"/>
        </w:rPr>
        <w:t>or floats tethered to the ocean floor with concrete blocks. FADs attract fish for numerous reasons that vary by species.</w:t>
      </w:r>
    </w:p>
    <w:p w14:paraId="0BA9BDB8" w14:textId="5CBBBF88" w:rsidR="00D213A7" w:rsidRPr="00C40DCA" w:rsidRDefault="00D213A7" w:rsidP="00F07C76">
      <w:pPr>
        <w:rPr>
          <w:rFonts w:asciiTheme="majorHAnsi" w:hAnsiTheme="majorHAnsi"/>
          <w:b/>
          <w:color w:val="006666" w:themeColor="accent1"/>
          <w:sz w:val="28"/>
        </w:rPr>
      </w:pPr>
      <w:r w:rsidRPr="00C40DCA">
        <w:rPr>
          <w:rFonts w:asciiTheme="majorHAnsi" w:hAnsiTheme="majorHAnsi"/>
          <w:b/>
          <w:color w:val="006666" w:themeColor="accent1"/>
          <w:sz w:val="28"/>
        </w:rPr>
        <w:t>Q</w:t>
      </w:r>
      <w:r w:rsidR="00C40DCA">
        <w:rPr>
          <w:rFonts w:asciiTheme="majorHAnsi" w:hAnsiTheme="majorHAnsi"/>
          <w:b/>
          <w:color w:val="006666" w:themeColor="accent1"/>
          <w:sz w:val="28"/>
        </w:rPr>
        <w:t>3</w:t>
      </w:r>
      <w:r w:rsidRPr="00C40DCA">
        <w:rPr>
          <w:rFonts w:asciiTheme="majorHAnsi" w:hAnsiTheme="majorHAnsi"/>
          <w:b/>
          <w:color w:val="006666" w:themeColor="accent1"/>
          <w:sz w:val="28"/>
        </w:rPr>
        <w:t xml:space="preserve">: Why have FADs become popular? </w:t>
      </w:r>
    </w:p>
    <w:p w14:paraId="6EDBAF3C" w14:textId="10A8CAD2" w:rsidR="00D213A7" w:rsidRPr="00C40DCA" w:rsidRDefault="00D213A7" w:rsidP="00F07C76">
      <w:pPr>
        <w:rPr>
          <w:i/>
          <w:color w:val="333333" w:themeColor="text1"/>
        </w:rPr>
      </w:pPr>
      <w:r w:rsidRPr="00C40DCA">
        <w:rPr>
          <w:i/>
          <w:color w:val="333333" w:themeColor="text1"/>
        </w:rPr>
        <w:t>Depending on the audience, the Facilitator can encourage a deeper discussion about FADs…</w:t>
      </w:r>
    </w:p>
    <w:p w14:paraId="7F51170E" w14:textId="7BF7B786" w:rsidR="00C40DCA" w:rsidRDefault="00D213A7" w:rsidP="00F07C76">
      <w:pPr>
        <w:rPr>
          <w:rFonts w:asciiTheme="majorHAnsi" w:hAnsiTheme="majorHAnsi"/>
          <w:b/>
          <w:color w:val="006666" w:themeColor="accent1"/>
          <w:sz w:val="28"/>
        </w:rPr>
      </w:pPr>
      <w:r w:rsidRPr="00C40DCA">
        <w:rPr>
          <w:rFonts w:asciiTheme="majorHAnsi" w:hAnsiTheme="majorHAnsi"/>
          <w:b/>
          <w:color w:val="006666" w:themeColor="accent1"/>
          <w:sz w:val="28"/>
        </w:rPr>
        <w:lastRenderedPageBreak/>
        <w:t>Q</w:t>
      </w:r>
      <w:r w:rsidR="00C40DCA">
        <w:rPr>
          <w:rFonts w:asciiTheme="majorHAnsi" w:hAnsiTheme="majorHAnsi"/>
          <w:b/>
          <w:color w:val="006666" w:themeColor="accent1"/>
          <w:sz w:val="28"/>
        </w:rPr>
        <w:t>4</w:t>
      </w:r>
      <w:r w:rsidRPr="00C40DCA">
        <w:rPr>
          <w:rFonts w:asciiTheme="majorHAnsi" w:hAnsiTheme="majorHAnsi"/>
          <w:b/>
          <w:color w:val="006666" w:themeColor="accent1"/>
          <w:sz w:val="28"/>
        </w:rPr>
        <w:t>: What are the pros and cons of using a FAD?</w:t>
      </w:r>
    </w:p>
    <w:p w14:paraId="2D0C7451" w14:textId="1548FA6D" w:rsidR="00D213A7" w:rsidRPr="00C40DCA" w:rsidRDefault="00D213A7" w:rsidP="00F07C76">
      <w:pPr>
        <w:rPr>
          <w:rFonts w:asciiTheme="majorHAnsi" w:hAnsiTheme="majorHAnsi"/>
          <w:b/>
          <w:color w:val="006666" w:themeColor="accent1"/>
          <w:sz w:val="28"/>
        </w:rPr>
      </w:pPr>
      <w:r w:rsidRPr="00C40DCA">
        <w:rPr>
          <w:rFonts w:asciiTheme="majorHAnsi" w:hAnsiTheme="majorHAnsi"/>
          <w:b/>
          <w:color w:val="006666" w:themeColor="accent1"/>
          <w:sz w:val="28"/>
        </w:rPr>
        <w:t>Q</w:t>
      </w:r>
      <w:r w:rsidR="00C40DCA" w:rsidRPr="00C40DCA">
        <w:rPr>
          <w:rFonts w:asciiTheme="majorHAnsi" w:hAnsiTheme="majorHAnsi"/>
          <w:b/>
          <w:color w:val="006666" w:themeColor="accent1"/>
          <w:sz w:val="28"/>
        </w:rPr>
        <w:t>5</w:t>
      </w:r>
      <w:r w:rsidRPr="00C40DCA">
        <w:rPr>
          <w:rFonts w:asciiTheme="majorHAnsi" w:hAnsiTheme="majorHAnsi"/>
          <w:b/>
          <w:color w:val="006666" w:themeColor="accent1"/>
          <w:sz w:val="28"/>
        </w:rPr>
        <w:t>: Is it just “a fad”, i.e. a trend that will soon pass or are they here to stay? Are FADs e</w:t>
      </w:r>
      <w:r w:rsidR="00C40DCA">
        <w:rPr>
          <w:rFonts w:asciiTheme="majorHAnsi" w:hAnsiTheme="majorHAnsi"/>
          <w:b/>
          <w:color w:val="006666" w:themeColor="accent1"/>
          <w:sz w:val="28"/>
        </w:rPr>
        <w:t>nvironmentally sustainable?</w:t>
      </w:r>
    </w:p>
    <w:p w14:paraId="44FEA10E" w14:textId="39E6EFC1" w:rsidR="00D213A7" w:rsidRPr="00C40DCA" w:rsidRDefault="00D213A7" w:rsidP="00F07C76">
      <w:pPr>
        <w:rPr>
          <w:rFonts w:asciiTheme="majorHAnsi" w:hAnsiTheme="majorHAnsi"/>
          <w:b/>
          <w:color w:val="006666" w:themeColor="accent1"/>
          <w:sz w:val="28"/>
        </w:rPr>
      </w:pPr>
      <w:r w:rsidRPr="00C40DCA">
        <w:rPr>
          <w:rFonts w:asciiTheme="majorHAnsi" w:hAnsiTheme="majorHAnsi"/>
          <w:b/>
          <w:color w:val="006666" w:themeColor="accent1"/>
          <w:sz w:val="28"/>
        </w:rPr>
        <w:t>Q</w:t>
      </w:r>
      <w:r w:rsidR="00C40DCA" w:rsidRPr="00C40DCA">
        <w:rPr>
          <w:rFonts w:asciiTheme="majorHAnsi" w:hAnsiTheme="majorHAnsi"/>
          <w:b/>
          <w:color w:val="006666" w:themeColor="accent1"/>
          <w:sz w:val="28"/>
        </w:rPr>
        <w:t>6</w:t>
      </w:r>
      <w:r w:rsidRPr="00C40DCA">
        <w:rPr>
          <w:rFonts w:asciiTheme="majorHAnsi" w:hAnsiTheme="majorHAnsi"/>
          <w:b/>
          <w:color w:val="006666" w:themeColor="accent1"/>
          <w:sz w:val="28"/>
        </w:rPr>
        <w:t xml:space="preserve">: Can FADs be used as a </w:t>
      </w:r>
      <w:r w:rsidR="00C40DCA">
        <w:rPr>
          <w:rFonts w:asciiTheme="majorHAnsi" w:hAnsiTheme="majorHAnsi"/>
          <w:b/>
          <w:color w:val="006666" w:themeColor="accent1"/>
          <w:sz w:val="28"/>
        </w:rPr>
        <w:t>measure to adapt to climate change</w:t>
      </w:r>
      <w:r w:rsidRPr="00C40DCA">
        <w:rPr>
          <w:rFonts w:asciiTheme="majorHAnsi" w:hAnsiTheme="majorHAnsi"/>
          <w:b/>
          <w:color w:val="006666" w:themeColor="accent1"/>
          <w:sz w:val="28"/>
        </w:rPr>
        <w:t xml:space="preserve">? And if so, how are they to be managed and integrated into a sectoral strategy? </w:t>
      </w:r>
    </w:p>
    <w:p w14:paraId="7189EF4A" w14:textId="77777777" w:rsidR="00D213A7" w:rsidRPr="00C40DCA" w:rsidRDefault="00D213A7" w:rsidP="00F07C76">
      <w:pPr>
        <w:rPr>
          <w:i/>
        </w:rPr>
      </w:pPr>
      <w:r w:rsidRPr="00C40DCA">
        <w:rPr>
          <w:i/>
        </w:rPr>
        <w:t>The Facilitator can open up the conversation on the theme of “developments in fishing”, tying in new technologies. Ask the participants to give examples of new technologies and explain how they work/ how they add value to the practice of fishing…</w:t>
      </w:r>
    </w:p>
    <w:p w14:paraId="50FD2B1E" w14:textId="77777777" w:rsidR="00D213A7" w:rsidRPr="00503823" w:rsidRDefault="00D213A7" w:rsidP="00C40DCA">
      <w:r w:rsidRPr="00503823">
        <w:t xml:space="preserve">In the video, the Narrator highlights the Fisheries Early Warning and Emergency Response system (FEWER). </w:t>
      </w:r>
    </w:p>
    <w:p w14:paraId="1BA0D614" w14:textId="61A662CC" w:rsidR="00D213A7" w:rsidRPr="00C40DCA" w:rsidRDefault="00D213A7" w:rsidP="00F07C76">
      <w:pPr>
        <w:rPr>
          <w:rFonts w:asciiTheme="majorHAnsi" w:hAnsiTheme="majorHAnsi"/>
          <w:b/>
          <w:color w:val="006666" w:themeColor="accent1"/>
          <w:sz w:val="28"/>
        </w:rPr>
      </w:pPr>
      <w:r w:rsidRPr="00C40DCA">
        <w:rPr>
          <w:rFonts w:asciiTheme="majorHAnsi" w:hAnsiTheme="majorHAnsi"/>
          <w:b/>
          <w:color w:val="006666" w:themeColor="accent1"/>
          <w:sz w:val="28"/>
        </w:rPr>
        <w:t>Q</w:t>
      </w:r>
      <w:r w:rsidR="00C40DCA">
        <w:rPr>
          <w:rFonts w:asciiTheme="majorHAnsi" w:hAnsiTheme="majorHAnsi"/>
          <w:b/>
          <w:color w:val="006666" w:themeColor="accent1"/>
          <w:sz w:val="28"/>
        </w:rPr>
        <w:t>7</w:t>
      </w:r>
      <w:r w:rsidRPr="00C40DCA">
        <w:rPr>
          <w:rFonts w:asciiTheme="majorHAnsi" w:hAnsiTheme="majorHAnsi"/>
          <w:b/>
          <w:color w:val="006666" w:themeColor="accent1"/>
          <w:sz w:val="28"/>
        </w:rPr>
        <w:t>: What features make FEWER unique? How does FEWER</w:t>
      </w:r>
      <w:r w:rsidR="004B7FD5">
        <w:rPr>
          <w:rFonts w:asciiTheme="majorHAnsi" w:hAnsiTheme="majorHAnsi"/>
          <w:b/>
          <w:color w:val="006666" w:themeColor="accent1"/>
          <w:sz w:val="28"/>
        </w:rPr>
        <w:t xml:space="preserve"> add </w:t>
      </w:r>
      <w:r w:rsidRPr="00C40DCA">
        <w:rPr>
          <w:rFonts w:asciiTheme="majorHAnsi" w:hAnsiTheme="majorHAnsi"/>
          <w:b/>
          <w:color w:val="006666" w:themeColor="accent1"/>
          <w:sz w:val="28"/>
        </w:rPr>
        <w:t>value to the practice of fishing in the (Eastern) Caribbean?</w:t>
      </w:r>
    </w:p>
    <w:p w14:paraId="61B3AAF9" w14:textId="3AAE84CB" w:rsidR="00D213A7" w:rsidRPr="004B7FD5" w:rsidRDefault="00D213A7" w:rsidP="00F07C76">
      <w:pPr>
        <w:rPr>
          <w:rFonts w:asciiTheme="majorHAnsi" w:hAnsiTheme="majorHAnsi"/>
          <w:b/>
          <w:color w:val="006666" w:themeColor="accent1"/>
          <w:sz w:val="28"/>
        </w:rPr>
      </w:pPr>
      <w:r w:rsidRPr="004B7FD5">
        <w:rPr>
          <w:rFonts w:asciiTheme="majorHAnsi" w:hAnsiTheme="majorHAnsi"/>
          <w:b/>
          <w:color w:val="006666" w:themeColor="accent1"/>
          <w:sz w:val="28"/>
        </w:rPr>
        <w:t>Q</w:t>
      </w:r>
      <w:r w:rsidR="004B7FD5">
        <w:rPr>
          <w:rFonts w:asciiTheme="majorHAnsi" w:hAnsiTheme="majorHAnsi"/>
          <w:b/>
          <w:color w:val="006666" w:themeColor="accent1"/>
          <w:sz w:val="28"/>
        </w:rPr>
        <w:t>8</w:t>
      </w:r>
      <w:r w:rsidRPr="004B7FD5">
        <w:rPr>
          <w:rFonts w:asciiTheme="majorHAnsi" w:hAnsiTheme="majorHAnsi"/>
          <w:b/>
          <w:color w:val="006666" w:themeColor="accent1"/>
          <w:sz w:val="28"/>
        </w:rPr>
        <w:t>: Have any of you used FEWER? How has your experience been with the App?</w:t>
      </w:r>
    </w:p>
    <w:p w14:paraId="21227A22" w14:textId="77777777" w:rsidR="00D213A7" w:rsidRPr="00076381" w:rsidRDefault="00D213A7" w:rsidP="004B7FD5">
      <w:r w:rsidRPr="00076381">
        <w:t xml:space="preserve">The Facilitator can open up the discussion on FEWER, encouraging the group to debate the pros vs cons of FEWER. </w:t>
      </w:r>
    </w:p>
    <w:p w14:paraId="17474D62" w14:textId="4CEEFD06" w:rsidR="00D213A7" w:rsidRPr="004B7FD5" w:rsidRDefault="00D213A7" w:rsidP="00F07C76">
      <w:pPr>
        <w:rPr>
          <w:rFonts w:asciiTheme="majorHAnsi" w:hAnsiTheme="majorHAnsi"/>
          <w:b/>
          <w:color w:val="006666" w:themeColor="accent1"/>
          <w:sz w:val="28"/>
        </w:rPr>
      </w:pPr>
      <w:r w:rsidRPr="004B7FD5">
        <w:rPr>
          <w:rFonts w:asciiTheme="majorHAnsi" w:hAnsiTheme="majorHAnsi"/>
          <w:b/>
          <w:color w:val="006666" w:themeColor="accent1"/>
          <w:sz w:val="28"/>
        </w:rPr>
        <w:t>Q</w:t>
      </w:r>
      <w:r w:rsidR="004B7FD5" w:rsidRPr="004B7FD5">
        <w:rPr>
          <w:rFonts w:asciiTheme="majorHAnsi" w:hAnsiTheme="majorHAnsi"/>
          <w:b/>
          <w:color w:val="006666" w:themeColor="accent1"/>
          <w:sz w:val="28"/>
        </w:rPr>
        <w:t>9</w:t>
      </w:r>
      <w:r w:rsidRPr="004B7FD5">
        <w:rPr>
          <w:rFonts w:asciiTheme="majorHAnsi" w:hAnsiTheme="majorHAnsi"/>
          <w:b/>
          <w:color w:val="006666" w:themeColor="accent1"/>
          <w:sz w:val="28"/>
        </w:rPr>
        <w:t xml:space="preserve">: Is there room for improvement in the App? If so, how would you want to see it improved? </w:t>
      </w:r>
    </w:p>
    <w:p w14:paraId="63B14F9D" w14:textId="312018ED" w:rsidR="00D213A7" w:rsidRPr="004B7FD5" w:rsidRDefault="00D213A7" w:rsidP="00F07C76">
      <w:pPr>
        <w:rPr>
          <w:rFonts w:asciiTheme="majorHAnsi" w:hAnsiTheme="majorHAnsi"/>
          <w:b/>
          <w:color w:val="006666" w:themeColor="accent1"/>
          <w:sz w:val="28"/>
        </w:rPr>
      </w:pPr>
      <w:r w:rsidRPr="004B7FD5">
        <w:rPr>
          <w:rFonts w:asciiTheme="majorHAnsi" w:hAnsiTheme="majorHAnsi"/>
          <w:b/>
          <w:color w:val="006666" w:themeColor="accent1"/>
          <w:sz w:val="28"/>
        </w:rPr>
        <w:t>Q</w:t>
      </w:r>
      <w:r w:rsidR="004B7FD5" w:rsidRPr="004B7FD5">
        <w:rPr>
          <w:rFonts w:asciiTheme="majorHAnsi" w:hAnsiTheme="majorHAnsi"/>
          <w:b/>
          <w:color w:val="006666" w:themeColor="accent1"/>
          <w:sz w:val="28"/>
        </w:rPr>
        <w:t>10</w:t>
      </w:r>
      <w:r w:rsidRPr="004B7FD5">
        <w:rPr>
          <w:rFonts w:asciiTheme="majorHAnsi" w:hAnsiTheme="majorHAnsi"/>
          <w:b/>
          <w:color w:val="006666" w:themeColor="accent1"/>
          <w:sz w:val="28"/>
        </w:rPr>
        <w:t xml:space="preserve">: What are some of the strategies that you/ we can employ to ensure the sustainability of the fisheries </w:t>
      </w:r>
      <w:r w:rsidRPr="004B7FD5">
        <w:rPr>
          <w:rFonts w:asciiTheme="majorHAnsi" w:hAnsiTheme="majorHAnsi"/>
          <w:b/>
          <w:color w:val="006666" w:themeColor="accent1"/>
          <w:sz w:val="28"/>
        </w:rPr>
        <w:t xml:space="preserve">industry in your country, </w:t>
      </w:r>
      <w:r w:rsidR="00161B30">
        <w:rPr>
          <w:rFonts w:asciiTheme="majorHAnsi" w:hAnsiTheme="majorHAnsi"/>
          <w:b/>
          <w:color w:val="006666" w:themeColor="accent1"/>
          <w:sz w:val="28"/>
        </w:rPr>
        <w:t xml:space="preserve">and </w:t>
      </w:r>
      <w:r w:rsidRPr="004B7FD5">
        <w:rPr>
          <w:rFonts w:asciiTheme="majorHAnsi" w:hAnsiTheme="majorHAnsi"/>
          <w:b/>
          <w:color w:val="006666" w:themeColor="accent1"/>
          <w:sz w:val="28"/>
        </w:rPr>
        <w:t>the wider Caribbean region?</w:t>
      </w:r>
    </w:p>
    <w:p w14:paraId="6A59A192" w14:textId="77777777" w:rsidR="00D213A7" w:rsidRPr="004B7FD5" w:rsidRDefault="00D213A7" w:rsidP="004B7FD5">
      <w:pPr>
        <w:rPr>
          <w:iCs/>
          <w:color w:val="333333" w:themeColor="text1"/>
        </w:rPr>
      </w:pPr>
    </w:p>
    <w:p w14:paraId="0B984658" w14:textId="0F1B1230" w:rsidR="00D213A7" w:rsidRPr="004B7FD5" w:rsidRDefault="00D213A7" w:rsidP="008169A4">
      <w:pPr>
        <w:pStyle w:val="ListParagraph"/>
        <w:numPr>
          <w:ilvl w:val="0"/>
          <w:numId w:val="27"/>
        </w:numPr>
        <w:rPr>
          <w:rFonts w:asciiTheme="majorHAnsi" w:hAnsiTheme="majorHAnsi"/>
          <w:i/>
          <w:iCs/>
          <w:color w:val="045D6E" w:themeColor="accent2" w:themeShade="BF"/>
          <w:sz w:val="28"/>
        </w:rPr>
      </w:pPr>
      <w:r w:rsidRPr="004B7FD5">
        <w:rPr>
          <w:rFonts w:asciiTheme="majorHAnsi" w:hAnsiTheme="majorHAnsi"/>
          <w:i/>
          <w:iCs/>
          <w:color w:val="045D6E" w:themeColor="accent2" w:themeShade="BF"/>
          <w:sz w:val="28"/>
        </w:rPr>
        <w:t>Safety at Sea</w:t>
      </w:r>
    </w:p>
    <w:p w14:paraId="0A8E5E70" w14:textId="176042A1" w:rsidR="00D213A7" w:rsidRDefault="00D213A7" w:rsidP="00F07C76">
      <w:r>
        <w:t xml:space="preserve">Towards the end of Part 1, </w:t>
      </w:r>
      <w:r w:rsidR="00161B30">
        <w:t xml:space="preserve">Hudson Toussaint, </w:t>
      </w:r>
      <w:r>
        <w:t>the young Fisherman</w:t>
      </w:r>
      <w:r w:rsidRPr="00197D9B">
        <w:t xml:space="preserve"> indicated purchase of gear</w:t>
      </w:r>
      <w:r>
        <w:t>. The Facilitator can use this as an opportunity</w:t>
      </w:r>
      <w:r w:rsidRPr="00197D9B">
        <w:t xml:space="preserve"> deep</w:t>
      </w:r>
      <w:r>
        <w:t>er into the theme of “Safety at Sea”.</w:t>
      </w:r>
    </w:p>
    <w:p w14:paraId="59F7D29B" w14:textId="77777777" w:rsidR="00D213A7" w:rsidRPr="00076381" w:rsidRDefault="00D213A7" w:rsidP="00F07C76">
      <w:r>
        <w:t xml:space="preserve">Or before showing Part 2, the Facilitator can use this juncture to </w:t>
      </w:r>
      <w:r w:rsidRPr="00076381">
        <w:t>explore</w:t>
      </w:r>
      <w:r>
        <w:t xml:space="preserve"> the</w:t>
      </w:r>
      <w:r w:rsidRPr="00076381">
        <w:t xml:space="preserve"> theme </w:t>
      </w:r>
      <w:r>
        <w:t xml:space="preserve">of “Safety at Sea” </w:t>
      </w:r>
      <w:r w:rsidRPr="00076381">
        <w:t>in depth</w:t>
      </w:r>
      <w:r>
        <w:t>.</w:t>
      </w:r>
    </w:p>
    <w:p w14:paraId="19A12B08" w14:textId="20E4A1D1" w:rsidR="00D213A7" w:rsidRPr="004B7FD5" w:rsidRDefault="00D213A7" w:rsidP="00F07C76">
      <w:pPr>
        <w:rPr>
          <w:rFonts w:asciiTheme="majorHAnsi" w:hAnsiTheme="majorHAnsi"/>
          <w:b/>
          <w:color w:val="006666" w:themeColor="accent1"/>
          <w:sz w:val="28"/>
        </w:rPr>
      </w:pPr>
      <w:r w:rsidRPr="004B7FD5">
        <w:rPr>
          <w:rFonts w:asciiTheme="majorHAnsi" w:hAnsiTheme="majorHAnsi"/>
          <w:b/>
          <w:color w:val="006666" w:themeColor="accent1"/>
          <w:sz w:val="28"/>
        </w:rPr>
        <w:t>Q</w:t>
      </w:r>
      <w:r w:rsidR="004B7FD5" w:rsidRPr="004B7FD5">
        <w:rPr>
          <w:rFonts w:asciiTheme="majorHAnsi" w:hAnsiTheme="majorHAnsi"/>
          <w:b/>
          <w:color w:val="006666" w:themeColor="accent1"/>
          <w:sz w:val="28"/>
        </w:rPr>
        <w:t>1</w:t>
      </w:r>
      <w:r w:rsidRPr="004B7FD5">
        <w:rPr>
          <w:rFonts w:asciiTheme="majorHAnsi" w:hAnsiTheme="majorHAnsi"/>
          <w:b/>
          <w:color w:val="006666" w:themeColor="accent1"/>
          <w:sz w:val="28"/>
        </w:rPr>
        <w:t>: What critical safety gear should be</w:t>
      </w:r>
      <w:r w:rsidR="00BB4BEF">
        <w:rPr>
          <w:rFonts w:asciiTheme="majorHAnsi" w:hAnsiTheme="majorHAnsi"/>
          <w:b/>
          <w:color w:val="006666" w:themeColor="accent1"/>
          <w:sz w:val="28"/>
        </w:rPr>
        <w:t xml:space="preserve"> on board every fishing vessel?</w:t>
      </w:r>
    </w:p>
    <w:p w14:paraId="322DFFE9" w14:textId="77777777" w:rsidR="00D213A7" w:rsidRPr="004B7FD5" w:rsidRDefault="00D213A7" w:rsidP="00F07C76">
      <w:pPr>
        <w:rPr>
          <w:i/>
        </w:rPr>
      </w:pPr>
      <w:r w:rsidRPr="004B7FD5">
        <w:rPr>
          <w:i/>
        </w:rPr>
        <w:t xml:space="preserve">Prompt audience to enumerate these items… </w:t>
      </w:r>
    </w:p>
    <w:p w14:paraId="2605856F" w14:textId="602AF128" w:rsidR="006B0104" w:rsidRPr="004B7FD5" w:rsidRDefault="00D213A7" w:rsidP="00F07C76">
      <w:pPr>
        <w:rPr>
          <w:rFonts w:asciiTheme="majorHAnsi" w:hAnsiTheme="majorHAnsi"/>
          <w:b/>
          <w:color w:val="006666" w:themeColor="accent1"/>
          <w:sz w:val="28"/>
        </w:rPr>
      </w:pPr>
      <w:r w:rsidRPr="004B7FD5">
        <w:rPr>
          <w:rFonts w:asciiTheme="majorHAnsi" w:hAnsiTheme="majorHAnsi"/>
          <w:b/>
          <w:color w:val="006666" w:themeColor="accent1"/>
          <w:sz w:val="28"/>
        </w:rPr>
        <w:t>Q</w:t>
      </w:r>
      <w:r w:rsidR="004B7FD5" w:rsidRPr="004B7FD5">
        <w:rPr>
          <w:rFonts w:asciiTheme="majorHAnsi" w:hAnsiTheme="majorHAnsi"/>
          <w:b/>
          <w:color w:val="006666" w:themeColor="accent1"/>
          <w:sz w:val="28"/>
        </w:rPr>
        <w:t>2</w:t>
      </w:r>
      <w:r w:rsidRPr="004B7FD5">
        <w:rPr>
          <w:rFonts w:asciiTheme="majorHAnsi" w:hAnsiTheme="majorHAnsi"/>
          <w:b/>
          <w:color w:val="006666" w:themeColor="accent1"/>
          <w:sz w:val="28"/>
        </w:rPr>
        <w:t>: What additional risks do you think climate change poses for fishers?</w:t>
      </w:r>
    </w:p>
    <w:p w14:paraId="5A4E23A1" w14:textId="3229D487" w:rsidR="00BB4BEF" w:rsidRDefault="00BB4BEF" w:rsidP="00BB4BEF">
      <w:pPr>
        <w:pStyle w:val="Heading1"/>
        <w:numPr>
          <w:ilvl w:val="0"/>
          <w:numId w:val="0"/>
        </w:numPr>
        <w:ind w:left="432" w:hanging="432"/>
      </w:pPr>
      <w:r>
        <w:lastRenderedPageBreak/>
        <w:t>Part 2</w:t>
      </w:r>
    </w:p>
    <w:p w14:paraId="13124660" w14:textId="54C7AA81" w:rsidR="00BB4BEF" w:rsidRDefault="00BB4BEF" w:rsidP="00BB4BEF">
      <w:r>
        <w:t>As the fisheries sector confronts the realities of a changing climate, we have to be more aware of the importance of comprehensive climate-smart fisheries planning, which includes adaptation to long-term changes, disaster risk mitigation and management.</w:t>
      </w:r>
    </w:p>
    <w:p w14:paraId="2E107645" w14:textId="73A8827A" w:rsidR="00BB4BEF" w:rsidRDefault="00BB4BEF" w:rsidP="00BB4BEF">
      <w:pPr>
        <w:rPr>
          <w:i/>
        </w:rPr>
      </w:pPr>
      <w:r w:rsidRPr="00BB4BEF">
        <w:rPr>
          <w:i/>
        </w:rPr>
        <w:t>Depending on the audience, the Facilitator can use the opportunity to encourage participants to share their experiences of a hurricane</w:t>
      </w:r>
      <w:r>
        <w:rPr>
          <w:i/>
        </w:rPr>
        <w:t xml:space="preserve"> or other disaster caused by natural hazards</w:t>
      </w:r>
      <w:r w:rsidRPr="00BB4BEF">
        <w:rPr>
          <w:i/>
        </w:rPr>
        <w:t xml:space="preserve">… </w:t>
      </w:r>
    </w:p>
    <w:p w14:paraId="15A2A8EE" w14:textId="6CA6EF39" w:rsidR="00BB4BEF" w:rsidRPr="004B7FD5" w:rsidRDefault="00BB4BEF" w:rsidP="008169A4">
      <w:pPr>
        <w:pStyle w:val="ListParagraph"/>
        <w:numPr>
          <w:ilvl w:val="0"/>
          <w:numId w:val="28"/>
        </w:numPr>
        <w:rPr>
          <w:rFonts w:asciiTheme="majorHAnsi" w:hAnsiTheme="majorHAnsi"/>
          <w:i/>
          <w:iCs/>
          <w:color w:val="045D6E" w:themeColor="accent2" w:themeShade="BF"/>
          <w:sz w:val="28"/>
        </w:rPr>
      </w:pPr>
      <w:r>
        <w:rPr>
          <w:rFonts w:asciiTheme="majorHAnsi" w:hAnsiTheme="majorHAnsi"/>
          <w:i/>
          <w:iCs/>
          <w:color w:val="045D6E" w:themeColor="accent2" w:themeShade="BF"/>
          <w:sz w:val="28"/>
        </w:rPr>
        <w:t>Risk Management</w:t>
      </w:r>
    </w:p>
    <w:p w14:paraId="3C14F680" w14:textId="50469931" w:rsidR="00BB4BEF" w:rsidRDefault="00BB4BEF" w:rsidP="00BB4BEF">
      <w:pPr>
        <w:rPr>
          <w:rFonts w:asciiTheme="majorHAnsi" w:hAnsiTheme="majorHAnsi"/>
          <w:b/>
          <w:color w:val="006666" w:themeColor="accent1"/>
          <w:sz w:val="28"/>
        </w:rPr>
      </w:pPr>
      <w:r w:rsidRPr="00BB4BEF">
        <w:rPr>
          <w:rFonts w:asciiTheme="majorHAnsi" w:hAnsiTheme="majorHAnsi"/>
          <w:b/>
          <w:color w:val="006666" w:themeColor="accent1"/>
          <w:sz w:val="28"/>
        </w:rPr>
        <w:t xml:space="preserve">Q1: </w:t>
      </w:r>
      <w:r>
        <w:rPr>
          <w:rFonts w:asciiTheme="majorHAnsi" w:hAnsiTheme="majorHAnsi"/>
          <w:b/>
          <w:color w:val="006666" w:themeColor="accent1"/>
          <w:sz w:val="28"/>
        </w:rPr>
        <w:t xml:space="preserve">How did you fare in the </w:t>
      </w:r>
      <w:r w:rsidRPr="00BB4BEF">
        <w:rPr>
          <w:rFonts w:asciiTheme="majorHAnsi" w:hAnsiTheme="majorHAnsi"/>
          <w:b/>
          <w:color w:val="006666" w:themeColor="accent1"/>
          <w:sz w:val="28"/>
        </w:rPr>
        <w:t xml:space="preserve">storm/ hurricane? </w:t>
      </w:r>
    </w:p>
    <w:p w14:paraId="3F6FCFDB" w14:textId="782304DD" w:rsidR="00BB4BEF" w:rsidRPr="00BB4BEF" w:rsidRDefault="00BB4BEF" w:rsidP="00BB4BEF">
      <w:pPr>
        <w:rPr>
          <w:i/>
        </w:rPr>
      </w:pPr>
      <w:r w:rsidRPr="00BB4BEF">
        <w:rPr>
          <w:i/>
        </w:rPr>
        <w:t>Mention a specific storm</w:t>
      </w:r>
      <w:r>
        <w:rPr>
          <w:i/>
        </w:rPr>
        <w:t xml:space="preserve"> or extreme weather</w:t>
      </w:r>
      <w:r w:rsidRPr="00BB4BEF">
        <w:rPr>
          <w:i/>
        </w:rPr>
        <w:t xml:space="preserve"> event to help elicit recall of that event.</w:t>
      </w:r>
    </w:p>
    <w:p w14:paraId="68E5B36B" w14:textId="5910C86B" w:rsidR="00BB4BEF" w:rsidRPr="00BB4BEF" w:rsidRDefault="00BB4BEF" w:rsidP="00BB4BEF">
      <w:pPr>
        <w:rPr>
          <w:rFonts w:asciiTheme="majorHAnsi" w:hAnsiTheme="majorHAnsi"/>
          <w:b/>
          <w:color w:val="006666" w:themeColor="accent1"/>
          <w:sz w:val="28"/>
        </w:rPr>
      </w:pPr>
      <w:r w:rsidRPr="00BB4BEF">
        <w:rPr>
          <w:rFonts w:asciiTheme="majorHAnsi" w:hAnsiTheme="majorHAnsi"/>
          <w:b/>
          <w:color w:val="006666" w:themeColor="accent1"/>
          <w:sz w:val="28"/>
        </w:rPr>
        <w:t>Q2: What lessons did you learn?</w:t>
      </w:r>
    </w:p>
    <w:p w14:paraId="417E2591" w14:textId="42977AB3" w:rsidR="00BB4BEF" w:rsidRPr="00BB4BEF" w:rsidRDefault="00BB4BEF" w:rsidP="00BB4BEF">
      <w:pPr>
        <w:rPr>
          <w:rFonts w:asciiTheme="majorHAnsi" w:hAnsiTheme="majorHAnsi"/>
          <w:b/>
          <w:color w:val="006666" w:themeColor="accent1"/>
          <w:sz w:val="28"/>
        </w:rPr>
      </w:pPr>
      <w:r w:rsidRPr="00BB4BEF">
        <w:rPr>
          <w:rFonts w:asciiTheme="majorHAnsi" w:hAnsiTheme="majorHAnsi"/>
          <w:b/>
          <w:color w:val="006666" w:themeColor="accent1"/>
          <w:sz w:val="28"/>
        </w:rPr>
        <w:t>Q3: What would you do differently, if faced with a similar situation today?</w:t>
      </w:r>
    </w:p>
    <w:p w14:paraId="284290D9" w14:textId="77777777" w:rsidR="00BB4BEF" w:rsidRDefault="00BB4BEF" w:rsidP="00BB4BEF">
      <w:r>
        <w:t>Hudson Toussaint, the fisher raised the critical issue of the lack of access to insurance.</w:t>
      </w:r>
    </w:p>
    <w:p w14:paraId="63183CF8" w14:textId="3F141417" w:rsidR="00BB4BEF" w:rsidRPr="00BB4BEF" w:rsidRDefault="00BB4BEF" w:rsidP="00BB4BEF">
      <w:pPr>
        <w:rPr>
          <w:rFonts w:asciiTheme="majorHAnsi" w:hAnsiTheme="majorHAnsi"/>
          <w:b/>
          <w:color w:val="006666" w:themeColor="accent1"/>
          <w:sz w:val="28"/>
        </w:rPr>
      </w:pPr>
      <w:r w:rsidRPr="00BB4BEF">
        <w:rPr>
          <w:rFonts w:asciiTheme="majorHAnsi" w:hAnsiTheme="majorHAnsi"/>
          <w:b/>
          <w:color w:val="006666" w:themeColor="accent1"/>
          <w:sz w:val="28"/>
        </w:rPr>
        <w:t>Q</w:t>
      </w:r>
      <w:r>
        <w:rPr>
          <w:rFonts w:asciiTheme="majorHAnsi" w:hAnsiTheme="majorHAnsi"/>
          <w:b/>
          <w:color w:val="006666" w:themeColor="accent1"/>
          <w:sz w:val="28"/>
        </w:rPr>
        <w:t>4</w:t>
      </w:r>
      <w:r w:rsidRPr="00BB4BEF">
        <w:rPr>
          <w:rFonts w:asciiTheme="majorHAnsi" w:hAnsiTheme="majorHAnsi"/>
          <w:b/>
          <w:color w:val="006666" w:themeColor="accent1"/>
          <w:sz w:val="28"/>
        </w:rPr>
        <w:t>: Is insurance widely available in your country?</w:t>
      </w:r>
    </w:p>
    <w:p w14:paraId="64289B8E" w14:textId="23901703" w:rsidR="00BB4BEF" w:rsidRPr="00BB4BEF" w:rsidRDefault="00BB4BEF" w:rsidP="00BB4BEF">
      <w:pPr>
        <w:rPr>
          <w:rFonts w:asciiTheme="majorHAnsi" w:hAnsiTheme="majorHAnsi"/>
          <w:b/>
          <w:color w:val="006666" w:themeColor="accent1"/>
          <w:sz w:val="28"/>
        </w:rPr>
      </w:pPr>
      <w:r w:rsidRPr="00BB4BEF">
        <w:rPr>
          <w:rFonts w:asciiTheme="majorHAnsi" w:hAnsiTheme="majorHAnsi"/>
          <w:b/>
          <w:color w:val="006666" w:themeColor="accent1"/>
          <w:sz w:val="28"/>
        </w:rPr>
        <w:t>Q</w:t>
      </w:r>
      <w:r>
        <w:rPr>
          <w:rFonts w:asciiTheme="majorHAnsi" w:hAnsiTheme="majorHAnsi"/>
          <w:b/>
          <w:color w:val="006666" w:themeColor="accent1"/>
          <w:sz w:val="28"/>
        </w:rPr>
        <w:t>5</w:t>
      </w:r>
      <w:r w:rsidRPr="00BB4BEF">
        <w:rPr>
          <w:rFonts w:asciiTheme="majorHAnsi" w:hAnsiTheme="majorHAnsi"/>
          <w:b/>
          <w:color w:val="006666" w:themeColor="accent1"/>
          <w:sz w:val="28"/>
        </w:rPr>
        <w:t>: Do you know of an existing solution for fishers?</w:t>
      </w:r>
    </w:p>
    <w:p w14:paraId="3C171F21" w14:textId="32AD30AE" w:rsidR="00BB4BEF" w:rsidRPr="00BB4BEF" w:rsidRDefault="00BB4BEF" w:rsidP="00BB4BEF">
      <w:pPr>
        <w:rPr>
          <w:i/>
        </w:rPr>
      </w:pPr>
      <w:r w:rsidRPr="00BB4BEF">
        <w:rPr>
          <w:i/>
        </w:rPr>
        <w:t>If there are policy-makers in the audience, this might be an opportunity for the Facilitator to direct the discussion towards finding such a solution…</w:t>
      </w:r>
      <w:r>
        <w:rPr>
          <w:i/>
        </w:rPr>
        <w:t>S</w:t>
      </w:r>
      <w:r w:rsidRPr="00BB4BEF">
        <w:rPr>
          <w:i/>
        </w:rPr>
        <w:t xml:space="preserve">ee:  Caribbean </w:t>
      </w:r>
      <w:r w:rsidRPr="00BB4BEF">
        <w:rPr>
          <w:i/>
        </w:rPr>
        <w:t>Catastrophe Risk Insurance Facility, https://www.ccrif.org/</w:t>
      </w:r>
    </w:p>
    <w:p w14:paraId="5E120F5A" w14:textId="77777777" w:rsidR="00BB4BEF" w:rsidRPr="00BB4BEF" w:rsidRDefault="00BB4BEF" w:rsidP="00BB4BEF">
      <w:pPr>
        <w:rPr>
          <w:i/>
        </w:rPr>
      </w:pPr>
    </w:p>
    <w:p w14:paraId="75E3CBC7" w14:textId="1DAB5E62" w:rsidR="00BB4BEF" w:rsidRPr="00BB4BEF" w:rsidRDefault="00BB4BEF" w:rsidP="00BB4BEF">
      <w:pPr>
        <w:rPr>
          <w:i/>
        </w:rPr>
      </w:pPr>
      <w:r w:rsidRPr="00BB4BEF">
        <w:rPr>
          <w:i/>
        </w:rPr>
        <w:t xml:space="preserve">Note that in July CCRIF issued the Caribbean Oceans and Aquaculture Sustainability Facility (COAST) fisheries parametric insurance policies to two of its member governments – Grenada and Saint Lucia. The COAST insurance policies provide coverage for fisherfolk and other players in the fisheries industry to enable them to recover quickly after weather-related events. </w:t>
      </w:r>
    </w:p>
    <w:p w14:paraId="07EF572A" w14:textId="1F226CA1" w:rsidR="00BB4BEF" w:rsidRPr="00BB4BEF" w:rsidRDefault="00BB4BEF" w:rsidP="00BB4BEF">
      <w:pPr>
        <w:rPr>
          <w:rFonts w:asciiTheme="majorHAnsi" w:hAnsiTheme="majorHAnsi"/>
          <w:b/>
          <w:color w:val="006666" w:themeColor="accent1"/>
          <w:sz w:val="28"/>
        </w:rPr>
      </w:pPr>
      <w:r w:rsidRPr="00BB4BEF">
        <w:rPr>
          <w:rFonts w:asciiTheme="majorHAnsi" w:hAnsiTheme="majorHAnsi"/>
          <w:b/>
          <w:color w:val="006666" w:themeColor="accent1"/>
          <w:sz w:val="28"/>
        </w:rPr>
        <w:t>Q</w:t>
      </w:r>
      <w:r>
        <w:rPr>
          <w:rFonts w:asciiTheme="majorHAnsi" w:hAnsiTheme="majorHAnsi"/>
          <w:b/>
          <w:color w:val="006666" w:themeColor="accent1"/>
          <w:sz w:val="28"/>
        </w:rPr>
        <w:t>6</w:t>
      </w:r>
      <w:r w:rsidRPr="00BB4BEF">
        <w:rPr>
          <w:rFonts w:asciiTheme="majorHAnsi" w:hAnsiTheme="majorHAnsi"/>
          <w:b/>
          <w:color w:val="006666" w:themeColor="accent1"/>
          <w:sz w:val="28"/>
        </w:rPr>
        <w:t>: What cue can other Caribbean countries take from the COAST insurance scheme?</w:t>
      </w:r>
    </w:p>
    <w:p w14:paraId="19DB339E" w14:textId="66241607" w:rsidR="00BB4BEF" w:rsidRDefault="00BB4BEF" w:rsidP="00BB4BEF">
      <w:r>
        <w:t xml:space="preserve">Jullan Dafoe, Senior Fisheries Officer enumerates the extensive loss of fishing boats and gear and of critical fisheries infrastructure </w:t>
      </w:r>
      <w:r w:rsidR="00161B30">
        <w:t xml:space="preserve">in Dominica that was </w:t>
      </w:r>
      <w:r>
        <w:t xml:space="preserve">caused by Hurricane Maria, but he also highlights the issue of loss of livelihoods… </w:t>
      </w:r>
    </w:p>
    <w:p w14:paraId="0F6C8B43" w14:textId="77777777" w:rsidR="00BB4BEF" w:rsidRPr="00BB4BEF" w:rsidRDefault="00BB4BEF" w:rsidP="00BB4BEF">
      <w:pPr>
        <w:rPr>
          <w:i/>
        </w:rPr>
      </w:pPr>
      <w:r w:rsidRPr="00BB4BEF">
        <w:rPr>
          <w:i/>
        </w:rPr>
        <w:t>This is an opportunity for the Facilitator to lead participants into a deeper exploration of livelihoods and economic and social vulnerabilities of persons involved in the fisheries sector.</w:t>
      </w:r>
    </w:p>
    <w:p w14:paraId="46DC0985" w14:textId="527253B3" w:rsidR="00BB4BEF" w:rsidRPr="00BB4BEF" w:rsidRDefault="00BB4BEF" w:rsidP="00BB4BEF">
      <w:pPr>
        <w:rPr>
          <w:i/>
        </w:rPr>
      </w:pPr>
      <w:r w:rsidRPr="00BB4BEF">
        <w:rPr>
          <w:i/>
        </w:rPr>
        <w:t>Where Jullan Dafoe speaks to “alternatives” (finding other sources of employment/adding value to existing product(s) as a pillar for building climate resilience)… encourage participants to explore what this means in real terms…</w:t>
      </w:r>
    </w:p>
    <w:p w14:paraId="6E2D1E19" w14:textId="23450058" w:rsidR="00BB4BEF" w:rsidRPr="00BB4BEF" w:rsidRDefault="00BB4BEF" w:rsidP="00BB4BEF">
      <w:pPr>
        <w:rPr>
          <w:i/>
        </w:rPr>
      </w:pPr>
      <w:r w:rsidRPr="00BB4BEF">
        <w:rPr>
          <w:i/>
        </w:rPr>
        <w:t xml:space="preserve">Referencing where Jullan Dafoe mentions Dominica’s focus on becoming the world’s first climate </w:t>
      </w:r>
      <w:r w:rsidRPr="00BB4BEF">
        <w:rPr>
          <w:i/>
        </w:rPr>
        <w:lastRenderedPageBreak/>
        <w:t>resilient country, the Facilitator can use the opportunity to broaden the discussion about climate-resilience… e.g., what does this mean for the reconstruction</w:t>
      </w:r>
      <w:r w:rsidR="00161B30">
        <w:rPr>
          <w:i/>
        </w:rPr>
        <w:t xml:space="preserve"> of </w:t>
      </w:r>
      <w:r w:rsidRPr="00BB4BEF">
        <w:rPr>
          <w:i/>
        </w:rPr>
        <w:t xml:space="preserve">buildings and infrastructure? </w:t>
      </w:r>
    </w:p>
    <w:p w14:paraId="15469A7D" w14:textId="71732568" w:rsidR="00BB4BEF" w:rsidRPr="00BB4BEF" w:rsidRDefault="00BB4BEF" w:rsidP="008169A4">
      <w:pPr>
        <w:pStyle w:val="ListParagraph"/>
        <w:numPr>
          <w:ilvl w:val="0"/>
          <w:numId w:val="28"/>
        </w:numPr>
        <w:rPr>
          <w:rFonts w:asciiTheme="majorHAnsi" w:hAnsiTheme="majorHAnsi"/>
          <w:i/>
          <w:iCs/>
          <w:color w:val="045D6E" w:themeColor="accent2" w:themeShade="BF"/>
          <w:sz w:val="28"/>
        </w:rPr>
      </w:pPr>
      <w:r>
        <w:rPr>
          <w:rFonts w:asciiTheme="majorHAnsi" w:hAnsiTheme="majorHAnsi"/>
          <w:i/>
          <w:iCs/>
          <w:color w:val="045D6E" w:themeColor="accent2" w:themeShade="BF"/>
          <w:sz w:val="28"/>
        </w:rPr>
        <w:t>The Importance of Data</w:t>
      </w:r>
    </w:p>
    <w:p w14:paraId="58E98354" w14:textId="77777777" w:rsidR="00BB4BEF" w:rsidRDefault="00BB4BEF" w:rsidP="00BB4BEF">
      <w:r>
        <w:t xml:space="preserve">Derrick Theophille, Fisheries Resource Assessment Officer mentions the different ways/ means fisheries data was stored, and which forms survived Hurricane Maria. </w:t>
      </w:r>
    </w:p>
    <w:p w14:paraId="2BB6835A" w14:textId="2150FBF4"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Q1: What key lessons were learnt about data management</w:t>
      </w:r>
      <w:r w:rsidR="00F27F06">
        <w:rPr>
          <w:rFonts w:asciiTheme="majorHAnsi" w:hAnsiTheme="majorHAnsi"/>
          <w:b/>
          <w:color w:val="006666" w:themeColor="accent1"/>
          <w:sz w:val="28"/>
        </w:rPr>
        <w:t xml:space="preserve"> in the aftermath of Hurricane Maria</w:t>
      </w:r>
      <w:r w:rsidRPr="00F27F06">
        <w:rPr>
          <w:rFonts w:asciiTheme="majorHAnsi" w:hAnsiTheme="majorHAnsi"/>
          <w:b/>
          <w:color w:val="006666" w:themeColor="accent1"/>
          <w:sz w:val="28"/>
        </w:rPr>
        <w:t xml:space="preserve">? </w:t>
      </w:r>
    </w:p>
    <w:p w14:paraId="2A74B2B4" w14:textId="3ADE749E"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2</w:t>
      </w:r>
      <w:r w:rsidRPr="00F27F06">
        <w:rPr>
          <w:rFonts w:asciiTheme="majorHAnsi" w:hAnsiTheme="majorHAnsi"/>
          <w:b/>
          <w:color w:val="006666" w:themeColor="accent1"/>
          <w:sz w:val="28"/>
        </w:rPr>
        <w:t>: What measures can be taken to reduce the loss of data?</w:t>
      </w:r>
    </w:p>
    <w:p w14:paraId="285446DF" w14:textId="77777777" w:rsidR="00BB4BEF" w:rsidRPr="00F27F06" w:rsidRDefault="00BB4BEF" w:rsidP="00BB4BEF">
      <w:pPr>
        <w:rPr>
          <w:i/>
        </w:rPr>
      </w:pPr>
      <w:r>
        <w:t xml:space="preserve">In the Caribbean region, we still face significant challenges in the collection and storage of data in digital format. </w:t>
      </w:r>
      <w:r w:rsidRPr="00F27F06">
        <w:rPr>
          <w:i/>
        </w:rPr>
        <w:t>Here the Facilitator can prompt participants to consider what practical measures can be taken for speeding up the process of digitization…</w:t>
      </w:r>
    </w:p>
    <w:p w14:paraId="73DEF305" w14:textId="41AA4234"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Pr>
          <w:rFonts w:asciiTheme="majorHAnsi" w:hAnsiTheme="majorHAnsi"/>
          <w:b/>
          <w:color w:val="006666" w:themeColor="accent1"/>
          <w:sz w:val="28"/>
        </w:rPr>
        <w:t>3</w:t>
      </w:r>
      <w:r w:rsidRPr="00F27F06">
        <w:rPr>
          <w:rFonts w:asciiTheme="majorHAnsi" w:hAnsiTheme="majorHAnsi"/>
          <w:b/>
          <w:color w:val="006666" w:themeColor="accent1"/>
          <w:sz w:val="28"/>
        </w:rPr>
        <w:t xml:space="preserve">: What more can be done to improve/accelerate the process of digitizing records? </w:t>
      </w:r>
    </w:p>
    <w:p w14:paraId="5A7E96DF" w14:textId="3BBAA5C6"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4</w:t>
      </w:r>
      <w:r w:rsidRPr="00F27F06">
        <w:rPr>
          <w:rFonts w:asciiTheme="majorHAnsi" w:hAnsiTheme="majorHAnsi"/>
          <w:b/>
          <w:color w:val="006666" w:themeColor="accent1"/>
          <w:sz w:val="28"/>
        </w:rPr>
        <w:t>: What kind of support is needed and at what level(s)?</w:t>
      </w:r>
    </w:p>
    <w:p w14:paraId="527DC76A" w14:textId="23F5322C" w:rsidR="00F27F06" w:rsidRPr="00F27F06" w:rsidRDefault="00F27F06" w:rsidP="00F27F06">
      <w:pPr>
        <w:rPr>
          <w:rFonts w:asciiTheme="majorHAnsi" w:hAnsiTheme="majorHAnsi"/>
          <w:b/>
          <w:color w:val="006666" w:themeColor="accent1"/>
          <w:sz w:val="28"/>
        </w:rPr>
      </w:pPr>
      <w:r>
        <w:rPr>
          <w:rFonts w:asciiTheme="majorHAnsi" w:hAnsiTheme="majorHAnsi"/>
          <w:b/>
          <w:color w:val="006666" w:themeColor="accent1"/>
          <w:sz w:val="28"/>
        </w:rPr>
        <w:t>Q5: What is the role of fisherfolk in data collection either at sea or market?</w:t>
      </w:r>
    </w:p>
    <w:p w14:paraId="47C27983" w14:textId="62F36FED" w:rsidR="00BB4BEF"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Pr>
          <w:rFonts w:asciiTheme="majorHAnsi" w:hAnsiTheme="majorHAnsi"/>
          <w:b/>
          <w:color w:val="006666" w:themeColor="accent1"/>
          <w:sz w:val="28"/>
        </w:rPr>
        <w:t>6</w:t>
      </w:r>
      <w:r w:rsidRPr="00F27F06">
        <w:rPr>
          <w:rFonts w:asciiTheme="majorHAnsi" w:hAnsiTheme="majorHAnsi"/>
          <w:b/>
          <w:color w:val="006666" w:themeColor="accent1"/>
          <w:sz w:val="28"/>
        </w:rPr>
        <w:t xml:space="preserve">: How can data collection and analysis help to influence better policy-making? </w:t>
      </w:r>
    </w:p>
    <w:p w14:paraId="0ABC6139" w14:textId="77777777" w:rsidR="00BB4BEF" w:rsidRDefault="00BB4BEF" w:rsidP="00BB4BEF"/>
    <w:p w14:paraId="3019BD27" w14:textId="77777777" w:rsidR="00F27F06" w:rsidRDefault="00F27F06" w:rsidP="00BB4BEF"/>
    <w:p w14:paraId="089D92AD" w14:textId="7B87157C" w:rsidR="00BB4BEF" w:rsidRDefault="00BB4BEF" w:rsidP="00BB4BEF">
      <w:r>
        <w:t xml:space="preserve">Segway to </w:t>
      </w:r>
      <w:r w:rsidR="00F27F06">
        <w:t xml:space="preserve">the segment of the video focused on </w:t>
      </w:r>
      <w:r>
        <w:t xml:space="preserve">Saint Lucia… </w:t>
      </w:r>
    </w:p>
    <w:p w14:paraId="2010A4C8" w14:textId="77777777" w:rsidR="00BB4BEF" w:rsidRDefault="00BB4BEF" w:rsidP="00BB4BEF"/>
    <w:p w14:paraId="398E4D65" w14:textId="77777777" w:rsidR="00BB4BEF" w:rsidRPr="00F27F06" w:rsidRDefault="00BB4BEF" w:rsidP="008169A4">
      <w:pPr>
        <w:pStyle w:val="ListParagraph"/>
        <w:numPr>
          <w:ilvl w:val="0"/>
          <w:numId w:val="28"/>
        </w:numPr>
        <w:rPr>
          <w:rFonts w:asciiTheme="majorHAnsi" w:hAnsiTheme="majorHAnsi"/>
          <w:i/>
          <w:iCs/>
          <w:color w:val="045D6E" w:themeColor="accent2" w:themeShade="BF"/>
          <w:sz w:val="28"/>
        </w:rPr>
      </w:pPr>
      <w:r w:rsidRPr="00F27F06">
        <w:rPr>
          <w:rFonts w:asciiTheme="majorHAnsi" w:hAnsiTheme="majorHAnsi"/>
          <w:i/>
          <w:iCs/>
          <w:color w:val="045D6E" w:themeColor="accent2" w:themeShade="BF"/>
          <w:sz w:val="28"/>
        </w:rPr>
        <w:t>Policy and Planning for Climate Change</w:t>
      </w:r>
    </w:p>
    <w:p w14:paraId="4DEB3837" w14:textId="77777777" w:rsidR="00BB4BEF" w:rsidRPr="00F27F06" w:rsidRDefault="00BB4BEF" w:rsidP="00BB4BEF">
      <w:pPr>
        <w:rPr>
          <w:i/>
        </w:rPr>
      </w:pPr>
      <w:r w:rsidRPr="00F27F06">
        <w:rPr>
          <w:i/>
        </w:rPr>
        <w:t>The Facilitator can use this opportunity to discuss the importance / value of a multi-stakeholder, consultative process for planning for climate change adaptation.</w:t>
      </w:r>
    </w:p>
    <w:p w14:paraId="33B940C5" w14:textId="0F547CD1"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1</w:t>
      </w:r>
      <w:r w:rsidRPr="00F27F06">
        <w:rPr>
          <w:rFonts w:asciiTheme="majorHAnsi" w:hAnsiTheme="majorHAnsi"/>
          <w:b/>
          <w:color w:val="006666" w:themeColor="accent1"/>
          <w:sz w:val="28"/>
        </w:rPr>
        <w:t>: What is the importance of having a National Adaptation Plan?</w:t>
      </w:r>
    </w:p>
    <w:p w14:paraId="61D5C6E7" w14:textId="374512C0"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2</w:t>
      </w:r>
      <w:r w:rsidRPr="00F27F06">
        <w:rPr>
          <w:rFonts w:asciiTheme="majorHAnsi" w:hAnsiTheme="majorHAnsi"/>
          <w:b/>
          <w:color w:val="006666" w:themeColor="accent1"/>
          <w:sz w:val="28"/>
        </w:rPr>
        <w:t>: How does a NAP help a country to address climate change?</w:t>
      </w:r>
    </w:p>
    <w:p w14:paraId="68AAAC05" w14:textId="7DF7247A"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3</w:t>
      </w:r>
      <w:r w:rsidRPr="00F27F06">
        <w:rPr>
          <w:rFonts w:asciiTheme="majorHAnsi" w:hAnsiTheme="majorHAnsi"/>
          <w:b/>
          <w:color w:val="006666" w:themeColor="accent1"/>
          <w:sz w:val="28"/>
        </w:rPr>
        <w:t xml:space="preserve">: What is the value </w:t>
      </w:r>
      <w:proofErr w:type="gramStart"/>
      <w:r w:rsidRPr="00F27F06">
        <w:rPr>
          <w:rFonts w:asciiTheme="majorHAnsi" w:hAnsiTheme="majorHAnsi"/>
          <w:b/>
          <w:color w:val="006666" w:themeColor="accent1"/>
          <w:sz w:val="28"/>
        </w:rPr>
        <w:t xml:space="preserve">of  </w:t>
      </w:r>
      <w:r w:rsidR="00161B30">
        <w:rPr>
          <w:rFonts w:asciiTheme="majorHAnsi" w:hAnsiTheme="majorHAnsi"/>
          <w:b/>
          <w:color w:val="006666" w:themeColor="accent1"/>
          <w:sz w:val="28"/>
        </w:rPr>
        <w:t>s</w:t>
      </w:r>
      <w:r w:rsidRPr="00F27F06">
        <w:rPr>
          <w:rFonts w:asciiTheme="majorHAnsi" w:hAnsiTheme="majorHAnsi"/>
          <w:b/>
          <w:color w:val="006666" w:themeColor="accent1"/>
          <w:sz w:val="28"/>
        </w:rPr>
        <w:t>ectoral</w:t>
      </w:r>
      <w:proofErr w:type="gramEnd"/>
      <w:r w:rsidRPr="00F27F06">
        <w:rPr>
          <w:rFonts w:asciiTheme="majorHAnsi" w:hAnsiTheme="majorHAnsi"/>
          <w:b/>
          <w:color w:val="006666" w:themeColor="accent1"/>
          <w:sz w:val="28"/>
        </w:rPr>
        <w:t xml:space="preserve"> adaptation plans or strate</w:t>
      </w:r>
      <w:r w:rsidR="00F27F06">
        <w:rPr>
          <w:rFonts w:asciiTheme="majorHAnsi" w:hAnsiTheme="majorHAnsi"/>
          <w:b/>
          <w:color w:val="006666" w:themeColor="accent1"/>
          <w:sz w:val="28"/>
        </w:rPr>
        <w:t>gies and action plans, or SASAPs</w:t>
      </w:r>
      <w:r w:rsidRPr="00F27F06">
        <w:rPr>
          <w:rFonts w:asciiTheme="majorHAnsi" w:hAnsiTheme="majorHAnsi"/>
          <w:b/>
          <w:color w:val="006666" w:themeColor="accent1"/>
          <w:sz w:val="28"/>
        </w:rPr>
        <w:t xml:space="preserve"> to a Caribbean country that is planning for climate change? </w:t>
      </w:r>
    </w:p>
    <w:p w14:paraId="7B8C68DE" w14:textId="69FF0070"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4</w:t>
      </w:r>
      <w:r w:rsidRPr="00F27F06">
        <w:rPr>
          <w:rFonts w:asciiTheme="majorHAnsi" w:hAnsiTheme="majorHAnsi"/>
          <w:b/>
          <w:color w:val="006666" w:themeColor="accent1"/>
          <w:sz w:val="28"/>
        </w:rPr>
        <w:t>: What are some of the key features of a SASAP for the Fisheries sector?</w:t>
      </w:r>
      <w:r w:rsidR="00F27F06">
        <w:rPr>
          <w:rFonts w:asciiTheme="majorHAnsi" w:hAnsiTheme="majorHAnsi"/>
          <w:b/>
          <w:color w:val="006666" w:themeColor="accent1"/>
          <w:sz w:val="28"/>
        </w:rPr>
        <w:t xml:space="preserve"> Who should be involved in its preparation?</w:t>
      </w:r>
    </w:p>
    <w:p w14:paraId="17E3BDEF" w14:textId="76C0C0A5"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5</w:t>
      </w:r>
      <w:r w:rsidRPr="00F27F06">
        <w:rPr>
          <w:rFonts w:asciiTheme="majorHAnsi" w:hAnsiTheme="majorHAnsi"/>
          <w:b/>
          <w:color w:val="006666" w:themeColor="accent1"/>
          <w:sz w:val="28"/>
        </w:rPr>
        <w:t>: How can we link the fisheries sector with other key sectors – water, agriculture, tourism?</w:t>
      </w:r>
    </w:p>
    <w:p w14:paraId="160A9BC3" w14:textId="77777777" w:rsidR="00BB4BEF" w:rsidRDefault="00BB4BEF" w:rsidP="00BB4BEF">
      <w:r>
        <w:t>For fisheries in the Caribbean to be truly sustainable we must find a balance between protection of our marine resources, and the efficient use of these resources.</w:t>
      </w:r>
    </w:p>
    <w:p w14:paraId="79860AF3" w14:textId="1E04D1C0"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6</w:t>
      </w:r>
      <w:r w:rsidRPr="00F27F06">
        <w:rPr>
          <w:rFonts w:asciiTheme="majorHAnsi" w:hAnsiTheme="majorHAnsi"/>
          <w:b/>
          <w:color w:val="006666" w:themeColor="accent1"/>
          <w:sz w:val="28"/>
        </w:rPr>
        <w:t>: What are some of the measures you would suggest that we adopt at the community level, at the national level, and at the regional level to make our fisheries more sustainable?</w:t>
      </w:r>
    </w:p>
    <w:p w14:paraId="7BB5DDAC" w14:textId="77777777" w:rsidR="00F27F06" w:rsidRDefault="00BB4BEF" w:rsidP="00BB4BEF">
      <w:r>
        <w:lastRenderedPageBreak/>
        <w:t>The Narrator mentions integrated management of the land and sea to reduce the impact of climate</w:t>
      </w:r>
      <w:r w:rsidR="00F27F06">
        <w:t xml:space="preserve"> change on Caribbean countries.</w:t>
      </w:r>
    </w:p>
    <w:p w14:paraId="259A1170" w14:textId="6E66C5E7" w:rsidR="00BB4BEF" w:rsidRPr="00F27F06" w:rsidRDefault="00BB4BEF" w:rsidP="00BB4BEF">
      <w:pPr>
        <w:rPr>
          <w:rFonts w:asciiTheme="majorHAnsi" w:hAnsiTheme="majorHAnsi"/>
          <w:b/>
          <w:color w:val="006666" w:themeColor="accent1"/>
          <w:sz w:val="28"/>
        </w:rPr>
      </w:pPr>
      <w:r w:rsidRPr="00F27F06">
        <w:rPr>
          <w:rFonts w:asciiTheme="majorHAnsi" w:hAnsiTheme="majorHAnsi"/>
          <w:b/>
          <w:color w:val="006666" w:themeColor="accent1"/>
          <w:sz w:val="28"/>
        </w:rPr>
        <w:t>Q</w:t>
      </w:r>
      <w:r w:rsidR="00F27F06" w:rsidRPr="00F27F06">
        <w:rPr>
          <w:rFonts w:asciiTheme="majorHAnsi" w:hAnsiTheme="majorHAnsi"/>
          <w:b/>
          <w:color w:val="006666" w:themeColor="accent1"/>
          <w:sz w:val="28"/>
        </w:rPr>
        <w:t>7: W</w:t>
      </w:r>
      <w:r w:rsidR="00F27F06">
        <w:rPr>
          <w:rFonts w:asciiTheme="majorHAnsi" w:hAnsiTheme="majorHAnsi"/>
          <w:b/>
          <w:color w:val="006666" w:themeColor="accent1"/>
          <w:sz w:val="28"/>
        </w:rPr>
        <w:t>hat do you think this means</w:t>
      </w:r>
      <w:r w:rsidRPr="00F27F06">
        <w:rPr>
          <w:rFonts w:asciiTheme="majorHAnsi" w:hAnsiTheme="majorHAnsi"/>
          <w:b/>
          <w:color w:val="006666" w:themeColor="accent1"/>
          <w:sz w:val="28"/>
        </w:rPr>
        <w:t xml:space="preserve"> in practical terms?</w:t>
      </w:r>
    </w:p>
    <w:p w14:paraId="229BBC46" w14:textId="77777777" w:rsidR="00BB4BEF" w:rsidRDefault="00BB4BEF" w:rsidP="00BB4BEF"/>
    <w:p w14:paraId="4B9280F4" w14:textId="77777777" w:rsidR="00BB4BEF" w:rsidRDefault="00BB4BEF" w:rsidP="00BB4BEF">
      <w:r>
        <w:t xml:space="preserve">Alva Lynch, Castries Fisheries Cooperative Official, highlights that his organisation is actively involved in a project to improve the quality standards at the Castries Fisheries Landing Site, and to reduce the carbon footprint of fishers. </w:t>
      </w:r>
    </w:p>
    <w:p w14:paraId="4E023D20" w14:textId="6D99FE99" w:rsidR="00BB4BEF" w:rsidRPr="00F27F06" w:rsidRDefault="00BB4BEF" w:rsidP="00BB4BEF">
      <w:pPr>
        <w:rPr>
          <w:i/>
        </w:rPr>
      </w:pPr>
      <w:r w:rsidRPr="00F27F06">
        <w:rPr>
          <w:i/>
        </w:rPr>
        <w:t xml:space="preserve">This is a good point to </w:t>
      </w:r>
      <w:r w:rsidR="00161B30">
        <w:rPr>
          <w:i/>
        </w:rPr>
        <w:t>lead</w:t>
      </w:r>
      <w:r w:rsidRPr="00F27F06">
        <w:rPr>
          <w:i/>
        </w:rPr>
        <w:t xml:space="preserve"> into a general discussion about taking responsibility regarding </w:t>
      </w:r>
      <w:r w:rsidR="00F27F06">
        <w:rPr>
          <w:i/>
        </w:rPr>
        <w:t xml:space="preserve">preventing further </w:t>
      </w:r>
      <w:r w:rsidRPr="00F27F06">
        <w:rPr>
          <w:i/>
        </w:rPr>
        <w:t>climate change (mitigation) and taking action to reduce its impact (adaptation).</w:t>
      </w:r>
      <w:r w:rsidR="00F27F06">
        <w:rPr>
          <w:i/>
        </w:rPr>
        <w:t xml:space="preserve"> Much of the discussion so far will have focused on adaptation so here the Facilitator can guide discussion on mitigation</w:t>
      </w:r>
      <w:r w:rsidR="004D4A44">
        <w:rPr>
          <w:i/>
        </w:rPr>
        <w:t xml:space="preserve"> as a way to wrap up the session.</w:t>
      </w:r>
    </w:p>
    <w:p w14:paraId="7A1B0E07" w14:textId="77C3151E" w:rsidR="00BB4BEF" w:rsidRPr="006B0104" w:rsidRDefault="00BB4BEF" w:rsidP="00BB4BEF">
      <w:pPr>
        <w:rPr>
          <w:rFonts w:asciiTheme="majorHAnsi" w:hAnsiTheme="majorHAnsi"/>
          <w:b/>
          <w:color w:val="006666" w:themeColor="accent1"/>
          <w:sz w:val="28"/>
        </w:rPr>
      </w:pPr>
      <w:r w:rsidRPr="006B0104">
        <w:rPr>
          <w:rFonts w:asciiTheme="majorHAnsi" w:hAnsiTheme="majorHAnsi"/>
          <w:b/>
          <w:color w:val="006666" w:themeColor="accent1"/>
          <w:sz w:val="28"/>
        </w:rPr>
        <w:t>Q</w:t>
      </w:r>
      <w:r w:rsidR="00F27F06" w:rsidRPr="006B0104">
        <w:rPr>
          <w:rFonts w:asciiTheme="majorHAnsi" w:hAnsiTheme="majorHAnsi"/>
          <w:b/>
          <w:color w:val="006666" w:themeColor="accent1"/>
          <w:sz w:val="28"/>
        </w:rPr>
        <w:t>8</w:t>
      </w:r>
      <w:r w:rsidRPr="006B0104">
        <w:rPr>
          <w:rFonts w:asciiTheme="majorHAnsi" w:hAnsiTheme="majorHAnsi"/>
          <w:b/>
          <w:color w:val="006666" w:themeColor="accent1"/>
          <w:sz w:val="28"/>
        </w:rPr>
        <w:t>: What actions can you take to reduce your carbon footprint?</w:t>
      </w:r>
    </w:p>
    <w:p w14:paraId="4D86433E" w14:textId="77777777" w:rsidR="00BB4BEF" w:rsidRPr="006B0104" w:rsidRDefault="00BB4BEF" w:rsidP="00BB4BEF">
      <w:pPr>
        <w:rPr>
          <w:i/>
        </w:rPr>
      </w:pPr>
      <w:r w:rsidRPr="006B0104">
        <w:rPr>
          <w:i/>
        </w:rPr>
        <w:t>The Facilitator can lead the participants to explore this theme by considering their habits/ actions in different spheres: at home, at work, in their community, in their country…</w:t>
      </w:r>
    </w:p>
    <w:p w14:paraId="32CE7E5C" w14:textId="77777777" w:rsidR="00BB4BEF" w:rsidRDefault="00BB4BEF" w:rsidP="00BB4BEF"/>
    <w:p w14:paraId="6D8ACDCA" w14:textId="43218025" w:rsidR="008B00F9" w:rsidRDefault="008B00F9" w:rsidP="00F07C76"/>
    <w:p w14:paraId="3182D2C4" w14:textId="77777777" w:rsidR="00D07368" w:rsidRDefault="00D07368" w:rsidP="00D07368"/>
    <w:sectPr w:rsidR="00D07368" w:rsidSect="00C40DCA">
      <w:endnotePr>
        <w:numFmt w:val="decimal"/>
      </w:endnotePr>
      <w:type w:val="continuous"/>
      <w:pgSz w:w="12240" w:h="15840" w:code="1"/>
      <w:pgMar w:top="1440" w:right="1440" w:bottom="994" w:left="1138" w:header="576" w:footer="156" w:gutter="0"/>
      <w:cols w:num="2"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C5004" w14:textId="77777777" w:rsidR="000D24AF" w:rsidRDefault="000D24AF">
      <w:r>
        <w:separator/>
      </w:r>
    </w:p>
    <w:p w14:paraId="37568B63" w14:textId="77777777" w:rsidR="000D24AF" w:rsidRDefault="000D24AF"/>
  </w:endnote>
  <w:endnote w:type="continuationSeparator" w:id="0">
    <w:p w14:paraId="1959ADF4" w14:textId="77777777" w:rsidR="000D24AF" w:rsidRDefault="000D24AF">
      <w:r>
        <w:continuationSeparator/>
      </w:r>
    </w:p>
    <w:p w14:paraId="207339F7" w14:textId="77777777" w:rsidR="000D24AF" w:rsidRDefault="000D24AF"/>
  </w:endnote>
  <w:endnote w:type="continuationNotice" w:id="1">
    <w:p w14:paraId="73FCCF55" w14:textId="77777777" w:rsidR="000D24AF" w:rsidRDefault="000D2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yriad Pro">
    <w:altName w:val="Times New Roman"/>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w:altName w:val="Arial"/>
    <w:charset w:val="00"/>
    <w:family w:val="swiss"/>
    <w:pitch w:val="variable"/>
    <w:sig w:usb0="80000287" w:usb1="00000000" w:usb2="00000000" w:usb3="00000000" w:csb0="0000000F" w:csb1="00000000"/>
  </w:font>
  <w:font w:name="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Italic">
    <w:panose1 w:val="020B060402020209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gency FB">
    <w:altName w:val="Calibri"/>
    <w:panose1 w:val="020B0503020202020204"/>
    <w:charset w:val="00"/>
    <w:family w:val="swiss"/>
    <w:pitch w:val="variable"/>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458"/>
    </w:tblGrid>
    <w:tr w:rsidR="00F1061D" w14:paraId="03CA2701" w14:textId="77777777" w:rsidTr="7CEAA678">
      <w:tc>
        <w:tcPr>
          <w:tcW w:w="994" w:type="dxa"/>
        </w:tcPr>
        <w:p w14:paraId="7BCF599A" w14:textId="2952C263" w:rsidR="00F1061D" w:rsidRDefault="00F1061D" w:rsidP="006A017B">
          <w:pPr>
            <w:pStyle w:val="Footer-Page"/>
          </w:pPr>
        </w:p>
      </w:tc>
      <w:tc>
        <w:tcPr>
          <w:tcW w:w="1458" w:type="dxa"/>
        </w:tcPr>
        <w:p w14:paraId="5CAD6A0C" w14:textId="1430A5BB" w:rsidR="00F1061D" w:rsidRDefault="00F1061D" w:rsidP="006A017B">
          <w:pPr>
            <w:pStyle w:val="Footer-Page"/>
            <w:spacing w:before="240"/>
            <w:jc w:val="left"/>
          </w:pPr>
        </w:p>
      </w:tc>
    </w:tr>
  </w:tbl>
  <w:p w14:paraId="7D470044" w14:textId="77777777" w:rsidR="00F1061D" w:rsidRPr="00EC357F" w:rsidRDefault="00F1061D" w:rsidP="00750668">
    <w:pPr>
      <w:pStyle w:val="Footer-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458"/>
    </w:tblGrid>
    <w:tr w:rsidR="00F1061D" w14:paraId="0294DB9C" w14:textId="77777777" w:rsidTr="00320C38">
      <w:trPr>
        <w:jc w:val="right"/>
      </w:trPr>
      <w:tc>
        <w:tcPr>
          <w:tcW w:w="810" w:type="dxa"/>
        </w:tcPr>
        <w:p w14:paraId="29CBD96E" w14:textId="77777777" w:rsidR="00F1061D" w:rsidRDefault="00F1061D" w:rsidP="00320C38">
          <w:pPr>
            <w:pStyle w:val="Footer-Page"/>
          </w:pPr>
        </w:p>
      </w:tc>
      <w:tc>
        <w:tcPr>
          <w:tcW w:w="1458" w:type="dxa"/>
        </w:tcPr>
        <w:p w14:paraId="0C610F4E" w14:textId="77777777" w:rsidR="00F1061D" w:rsidRDefault="00F1061D" w:rsidP="00320C38">
          <w:pPr>
            <w:pStyle w:val="Footer-Page"/>
            <w:spacing w:before="240"/>
          </w:pPr>
        </w:p>
      </w:tc>
    </w:tr>
  </w:tbl>
  <w:p w14:paraId="23B9B2F6" w14:textId="77777777" w:rsidR="00F1061D" w:rsidRPr="00750668" w:rsidRDefault="00F1061D" w:rsidP="00750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458"/>
    </w:tblGrid>
    <w:tr w:rsidR="00F1061D" w14:paraId="0BE8458C" w14:textId="77777777" w:rsidTr="00F1061D">
      <w:trPr>
        <w:jc w:val="right"/>
      </w:trPr>
      <w:tc>
        <w:tcPr>
          <w:tcW w:w="810" w:type="dxa"/>
        </w:tcPr>
        <w:p w14:paraId="65B5156F" w14:textId="77777777" w:rsidR="00F1061D" w:rsidRDefault="00F1061D" w:rsidP="00F1061D">
          <w:pPr>
            <w:pStyle w:val="Footer-Page"/>
          </w:pPr>
          <w:r>
            <w:rPr>
              <w:noProof/>
              <w:lang w:eastAsia="en-CA"/>
            </w:rPr>
            <w:drawing>
              <wp:inline distT="0" distB="0" distL="0" distR="0" wp14:anchorId="68C0B298" wp14:editId="43906DE6">
                <wp:extent cx="311876" cy="304800"/>
                <wp:effectExtent l="1905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311876" cy="304800"/>
                        </a:xfrm>
                        <a:prstGeom prst="rect">
                          <a:avLst/>
                        </a:prstGeom>
                      </pic:spPr>
                    </pic:pic>
                  </a:graphicData>
                </a:graphic>
              </wp:inline>
            </w:drawing>
          </w:r>
        </w:p>
      </w:tc>
      <w:tc>
        <w:tcPr>
          <w:tcW w:w="1458" w:type="dxa"/>
        </w:tcPr>
        <w:p w14:paraId="6F041D63" w14:textId="77777777" w:rsidR="00F1061D" w:rsidRDefault="00F1061D" w:rsidP="00F1061D">
          <w:pPr>
            <w:pStyle w:val="Footer-Page"/>
            <w:spacing w:before="240"/>
          </w:pPr>
          <w:r w:rsidRPr="7CEAA678">
            <w:rPr>
              <w:noProof/>
            </w:rPr>
            <w:fldChar w:fldCharType="begin"/>
          </w:r>
          <w:r w:rsidRPr="7CEAA678">
            <w:rPr>
              <w:noProof/>
            </w:rPr>
            <w:instrText xml:space="preserve"> PAGE   \* MERGEFORMAT </w:instrText>
          </w:r>
          <w:r w:rsidRPr="7CEAA678">
            <w:rPr>
              <w:noProof/>
            </w:rPr>
            <w:fldChar w:fldCharType="separate"/>
          </w:r>
          <w:r w:rsidR="006132BB">
            <w:rPr>
              <w:noProof/>
            </w:rPr>
            <w:t>2</w:t>
          </w:r>
          <w:r w:rsidRPr="7CEAA678">
            <w:rPr>
              <w:noProof/>
            </w:rPr>
            <w:fldChar w:fldCharType="end"/>
          </w:r>
          <w:r>
            <w:t xml:space="preserve"> | Page</w:t>
          </w:r>
        </w:p>
      </w:tc>
    </w:tr>
  </w:tbl>
  <w:p w14:paraId="78A9BF56" w14:textId="77777777" w:rsidR="00F1061D" w:rsidRPr="00F93C9A" w:rsidRDefault="00F1061D" w:rsidP="00F93C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458"/>
    </w:tblGrid>
    <w:tr w:rsidR="00F1061D" w14:paraId="28081013" w14:textId="77777777" w:rsidTr="7CEAA678">
      <w:trPr>
        <w:jc w:val="right"/>
      </w:trPr>
      <w:tc>
        <w:tcPr>
          <w:tcW w:w="810" w:type="dxa"/>
        </w:tcPr>
        <w:p w14:paraId="77B3D4D9" w14:textId="77777777" w:rsidR="00F1061D" w:rsidRDefault="00F1061D" w:rsidP="00320C38">
          <w:pPr>
            <w:pStyle w:val="Footer-Page"/>
          </w:pPr>
          <w:r>
            <w:rPr>
              <w:noProof/>
              <w:lang w:eastAsia="en-CA"/>
            </w:rPr>
            <w:drawing>
              <wp:inline distT="0" distB="0" distL="0" distR="0" wp14:anchorId="112EF6AE" wp14:editId="51BA2B6E">
                <wp:extent cx="311876" cy="304800"/>
                <wp:effectExtent l="1905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311876" cy="304800"/>
                        </a:xfrm>
                        <a:prstGeom prst="rect">
                          <a:avLst/>
                        </a:prstGeom>
                      </pic:spPr>
                    </pic:pic>
                  </a:graphicData>
                </a:graphic>
              </wp:inline>
            </w:drawing>
          </w:r>
        </w:p>
      </w:tc>
      <w:tc>
        <w:tcPr>
          <w:tcW w:w="1458" w:type="dxa"/>
        </w:tcPr>
        <w:p w14:paraId="48F988F6" w14:textId="77777777" w:rsidR="00F1061D" w:rsidRDefault="00F1061D" w:rsidP="00320C38">
          <w:pPr>
            <w:pStyle w:val="Footer-Page"/>
            <w:spacing w:before="240"/>
          </w:pPr>
          <w:r w:rsidRPr="7CEAA678">
            <w:rPr>
              <w:noProof/>
            </w:rPr>
            <w:fldChar w:fldCharType="begin"/>
          </w:r>
          <w:r w:rsidRPr="7CEAA678">
            <w:rPr>
              <w:noProof/>
            </w:rPr>
            <w:instrText xml:space="preserve"> PAGE   \* MERGEFORMAT </w:instrText>
          </w:r>
          <w:r w:rsidRPr="7CEAA678">
            <w:rPr>
              <w:noProof/>
            </w:rPr>
            <w:fldChar w:fldCharType="separate"/>
          </w:r>
          <w:r w:rsidR="006132BB">
            <w:rPr>
              <w:noProof/>
            </w:rPr>
            <w:t>1</w:t>
          </w:r>
          <w:r w:rsidRPr="7CEAA678">
            <w:rPr>
              <w:noProof/>
            </w:rPr>
            <w:fldChar w:fldCharType="end"/>
          </w:r>
          <w:r>
            <w:t xml:space="preserve"> | Page</w:t>
          </w:r>
        </w:p>
      </w:tc>
    </w:tr>
  </w:tbl>
  <w:p w14:paraId="585D600C" w14:textId="77777777" w:rsidR="00F1061D" w:rsidRPr="00750668" w:rsidRDefault="00F1061D" w:rsidP="00750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5DD89" w14:textId="77777777" w:rsidR="000D24AF" w:rsidRDefault="000D24AF">
      <w:r>
        <w:separator/>
      </w:r>
    </w:p>
    <w:p w14:paraId="72407DE0" w14:textId="77777777" w:rsidR="000D24AF" w:rsidRDefault="000D24AF"/>
  </w:footnote>
  <w:footnote w:type="continuationSeparator" w:id="0">
    <w:p w14:paraId="74BEBCB4" w14:textId="77777777" w:rsidR="000D24AF" w:rsidRDefault="000D24AF">
      <w:r>
        <w:continuationSeparator/>
      </w:r>
    </w:p>
    <w:p w14:paraId="545A4777" w14:textId="77777777" w:rsidR="000D24AF" w:rsidRDefault="000D24AF"/>
  </w:footnote>
  <w:footnote w:type="continuationNotice" w:id="1">
    <w:p w14:paraId="5F5EC07C" w14:textId="77777777" w:rsidR="000D24AF" w:rsidRDefault="000D24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B3FBB" w14:textId="48615C73" w:rsidR="00F1061D" w:rsidRPr="00655573" w:rsidRDefault="00F1061D" w:rsidP="00750668">
    <w:pPr>
      <w:pStyle w:val="Header"/>
      <w:spacing w:after="0"/>
      <w:rPr>
        <w:rFonts w:ascii="Calibri" w:hAnsi="Calibri"/>
      </w:rPr>
    </w:pPr>
  </w:p>
  <w:p w14:paraId="6038B7AE" w14:textId="77777777" w:rsidR="00F1061D" w:rsidRPr="00750668" w:rsidRDefault="00F1061D" w:rsidP="00750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67084" w14:textId="28353922" w:rsidR="00F1061D" w:rsidRDefault="00AE1C14" w:rsidP="00C856E4">
    <w:pPr>
      <w:pStyle w:val="Header"/>
      <w:jc w:val="right"/>
      <w:rPr>
        <w:rFonts w:ascii="Calibri" w:eastAsia="Calibri" w:hAnsi="Calibri" w:cs="Calibri"/>
        <w:b/>
        <w:bCs/>
        <w:i/>
        <w:iCs/>
        <w:sz w:val="18"/>
        <w:szCs w:val="18"/>
      </w:rPr>
    </w:pPr>
    <w:r>
      <w:rPr>
        <w:rFonts w:ascii="Calibri" w:eastAsia="Calibri" w:hAnsi="Calibri" w:cs="Calibri"/>
        <w:b/>
        <w:bCs/>
        <w:i/>
        <w:iCs/>
        <w:sz w:val="18"/>
        <w:szCs w:val="18"/>
      </w:rPr>
      <w:t>Fish for Today and Tomorrow – Video Documentary</w:t>
    </w:r>
  </w:p>
  <w:p w14:paraId="3DD6868F" w14:textId="1230059F" w:rsidR="00F1061D" w:rsidRPr="00BB7B06" w:rsidRDefault="00AE1C14" w:rsidP="00C856E4">
    <w:pPr>
      <w:pStyle w:val="Header"/>
      <w:jc w:val="right"/>
      <w:rPr>
        <w:sz w:val="18"/>
      </w:rPr>
    </w:pPr>
    <w:r>
      <w:rPr>
        <w:sz w:val="18"/>
      </w:rPr>
      <w:t>Discussion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1171" w14:textId="77777777" w:rsidR="00F1061D" w:rsidRPr="00750668" w:rsidRDefault="00F1061D" w:rsidP="00750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3B2AA3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9AAAF9D8"/>
    <w:lvl w:ilvl="0">
      <w:start w:val="1"/>
      <w:numFmt w:val="decimal"/>
      <w:pStyle w:val="ListNumber3"/>
      <w:lvlText w:val="%1."/>
      <w:lvlJc w:val="left"/>
      <w:pPr>
        <w:tabs>
          <w:tab w:val="num" w:pos="926"/>
        </w:tabs>
        <w:ind w:left="926" w:hanging="360"/>
      </w:pPr>
    </w:lvl>
  </w:abstractNum>
  <w:abstractNum w:abstractNumId="2" w15:restartNumberingAfterBreak="0">
    <w:nsid w:val="FFFFFF80"/>
    <w:multiLevelType w:val="singleLevel"/>
    <w:tmpl w:val="9DE2861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88ADB7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BF8E73A"/>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0425386"/>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A01FCC"/>
    <w:lvl w:ilvl="0">
      <w:start w:val="1"/>
      <w:numFmt w:val="decimal"/>
      <w:pStyle w:val="ListNumber"/>
      <w:lvlText w:val="%1."/>
      <w:lvlJc w:val="left"/>
      <w:pPr>
        <w:tabs>
          <w:tab w:val="num" w:pos="360"/>
        </w:tabs>
        <w:ind w:left="360" w:hanging="360"/>
      </w:pPr>
    </w:lvl>
  </w:abstractNum>
  <w:abstractNum w:abstractNumId="7" w15:restartNumberingAfterBreak="0">
    <w:nsid w:val="00724139"/>
    <w:multiLevelType w:val="hybridMultilevel"/>
    <w:tmpl w:val="3AEE3776"/>
    <w:lvl w:ilvl="0" w:tplc="A26A2EE4">
      <w:start w:val="1"/>
      <w:numFmt w:val="bullet"/>
      <w:pStyle w:val="bullets"/>
      <w:lvlText w:val=""/>
      <w:lvlJc w:val="left"/>
      <w:pPr>
        <w:ind w:left="360" w:hanging="360"/>
      </w:pPr>
      <w:rPr>
        <w:rFonts w:ascii="Symbol" w:hAnsi="Symbol" w:hint="default"/>
        <w:color w:val="045E6F"/>
        <w:sz w:val="22"/>
        <w:szCs w:val="22"/>
      </w:rPr>
    </w:lvl>
    <w:lvl w:ilvl="1" w:tplc="05562E6C">
      <w:start w:val="1"/>
      <w:numFmt w:val="bullet"/>
      <w:lvlText w:val="o"/>
      <w:lvlJc w:val="left"/>
      <w:pPr>
        <w:tabs>
          <w:tab w:val="num" w:pos="1080"/>
        </w:tabs>
        <w:ind w:left="1080" w:hanging="360"/>
      </w:pPr>
      <w:rPr>
        <w:rFonts w:ascii="Courier New" w:hAnsi="Courier New" w:hint="default"/>
      </w:rPr>
    </w:lvl>
    <w:lvl w:ilvl="2" w:tplc="6BE46490" w:tentative="1">
      <w:start w:val="1"/>
      <w:numFmt w:val="bullet"/>
      <w:lvlText w:val=""/>
      <w:lvlJc w:val="left"/>
      <w:pPr>
        <w:tabs>
          <w:tab w:val="num" w:pos="1800"/>
        </w:tabs>
        <w:ind w:left="1800" w:hanging="360"/>
      </w:pPr>
      <w:rPr>
        <w:rFonts w:ascii="Wingdings" w:hAnsi="Wingdings" w:hint="default"/>
      </w:rPr>
    </w:lvl>
    <w:lvl w:ilvl="3" w:tplc="592C4772" w:tentative="1">
      <w:start w:val="1"/>
      <w:numFmt w:val="bullet"/>
      <w:lvlText w:val=""/>
      <w:lvlJc w:val="left"/>
      <w:pPr>
        <w:tabs>
          <w:tab w:val="num" w:pos="2520"/>
        </w:tabs>
        <w:ind w:left="2520" w:hanging="360"/>
      </w:pPr>
      <w:rPr>
        <w:rFonts w:ascii="Symbol" w:hAnsi="Symbol" w:hint="default"/>
      </w:rPr>
    </w:lvl>
    <w:lvl w:ilvl="4" w:tplc="69AEC188" w:tentative="1">
      <w:start w:val="1"/>
      <w:numFmt w:val="bullet"/>
      <w:lvlText w:val="o"/>
      <w:lvlJc w:val="left"/>
      <w:pPr>
        <w:tabs>
          <w:tab w:val="num" w:pos="3240"/>
        </w:tabs>
        <w:ind w:left="3240" w:hanging="360"/>
      </w:pPr>
      <w:rPr>
        <w:rFonts w:ascii="Courier New" w:hAnsi="Courier New" w:hint="default"/>
      </w:rPr>
    </w:lvl>
    <w:lvl w:ilvl="5" w:tplc="EF9E44E2" w:tentative="1">
      <w:start w:val="1"/>
      <w:numFmt w:val="bullet"/>
      <w:lvlText w:val=""/>
      <w:lvlJc w:val="left"/>
      <w:pPr>
        <w:tabs>
          <w:tab w:val="num" w:pos="3960"/>
        </w:tabs>
        <w:ind w:left="3960" w:hanging="360"/>
      </w:pPr>
      <w:rPr>
        <w:rFonts w:ascii="Wingdings" w:hAnsi="Wingdings" w:hint="default"/>
      </w:rPr>
    </w:lvl>
    <w:lvl w:ilvl="6" w:tplc="F0CE9648" w:tentative="1">
      <w:start w:val="1"/>
      <w:numFmt w:val="bullet"/>
      <w:lvlText w:val=""/>
      <w:lvlJc w:val="left"/>
      <w:pPr>
        <w:tabs>
          <w:tab w:val="num" w:pos="4680"/>
        </w:tabs>
        <w:ind w:left="4680" w:hanging="360"/>
      </w:pPr>
      <w:rPr>
        <w:rFonts w:ascii="Symbol" w:hAnsi="Symbol" w:hint="default"/>
      </w:rPr>
    </w:lvl>
    <w:lvl w:ilvl="7" w:tplc="E0DAB116" w:tentative="1">
      <w:start w:val="1"/>
      <w:numFmt w:val="bullet"/>
      <w:lvlText w:val="o"/>
      <w:lvlJc w:val="left"/>
      <w:pPr>
        <w:tabs>
          <w:tab w:val="num" w:pos="5400"/>
        </w:tabs>
        <w:ind w:left="5400" w:hanging="360"/>
      </w:pPr>
      <w:rPr>
        <w:rFonts w:ascii="Courier New" w:hAnsi="Courier New" w:hint="default"/>
      </w:rPr>
    </w:lvl>
    <w:lvl w:ilvl="8" w:tplc="1EAAA3C6"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1D51A0"/>
    <w:multiLevelType w:val="hybridMultilevel"/>
    <w:tmpl w:val="520AC24E"/>
    <w:lvl w:ilvl="0" w:tplc="1009000F">
      <w:start w:val="1"/>
      <w:numFmt w:val="bullet"/>
      <w:pStyle w:val="threat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D605825"/>
    <w:multiLevelType w:val="hybridMultilevel"/>
    <w:tmpl w:val="14041F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FA14672"/>
    <w:multiLevelType w:val="singleLevel"/>
    <w:tmpl w:val="5112B018"/>
    <w:lvl w:ilvl="0">
      <w:start w:val="1"/>
      <w:numFmt w:val="bullet"/>
      <w:pStyle w:val="addbulletat2"/>
      <w:lvlText w:val=""/>
      <w:lvlJc w:val="left"/>
      <w:pPr>
        <w:tabs>
          <w:tab w:val="num" w:pos="360"/>
        </w:tabs>
        <w:ind w:left="360" w:hanging="360"/>
      </w:pPr>
      <w:rPr>
        <w:rFonts w:ascii="Symbol" w:hAnsi="Symbol" w:hint="default"/>
      </w:rPr>
    </w:lvl>
  </w:abstractNum>
  <w:abstractNum w:abstractNumId="11" w15:restartNumberingAfterBreak="0">
    <w:nsid w:val="13FF3F6F"/>
    <w:multiLevelType w:val="hybridMultilevel"/>
    <w:tmpl w:val="3A8426A0"/>
    <w:lvl w:ilvl="0" w:tplc="9820B314">
      <w:start w:val="1"/>
      <w:numFmt w:val="decimal"/>
      <w:pStyle w:val="BulletNumberedList"/>
      <w:lvlText w:val="%1."/>
      <w:lvlJc w:val="left"/>
      <w:pPr>
        <w:ind w:left="720" w:hanging="360"/>
      </w:pPr>
      <w:rPr>
        <w:rFonts w:ascii="Arial" w:hAnsi="Arial" w:hint="default"/>
        <w:b w:val="0"/>
        <w:i w:val="0"/>
        <w:sz w:val="2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C371839"/>
    <w:multiLevelType w:val="hybridMultilevel"/>
    <w:tmpl w:val="85A814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DA8752D"/>
    <w:multiLevelType w:val="hybridMultilevel"/>
    <w:tmpl w:val="CCAEDDA0"/>
    <w:lvl w:ilvl="0" w:tplc="42D8CE68">
      <w:start w:val="1"/>
      <w:numFmt w:val="bullet"/>
      <w:pStyle w:val="bulleted"/>
      <w:lvlText w:val=""/>
      <w:lvlJc w:val="left"/>
      <w:pPr>
        <w:tabs>
          <w:tab w:val="num" w:pos="717"/>
        </w:tabs>
        <w:ind w:left="717" w:hanging="360"/>
      </w:pPr>
      <w:rPr>
        <w:rFonts w:ascii="Symbol" w:hAnsi="Symbol" w:hint="default"/>
      </w:rPr>
    </w:lvl>
    <w:lvl w:ilvl="1" w:tplc="2524605C">
      <w:start w:val="1"/>
      <w:numFmt w:val="bullet"/>
      <w:lvlText w:val="o"/>
      <w:lvlJc w:val="left"/>
      <w:pPr>
        <w:tabs>
          <w:tab w:val="num" w:pos="2160"/>
        </w:tabs>
        <w:ind w:left="2160" w:hanging="360"/>
      </w:pPr>
      <w:rPr>
        <w:rFonts w:ascii="Courier New" w:hAnsi="Courier New" w:cs="PMingLiU" w:hint="default"/>
      </w:rPr>
    </w:lvl>
    <w:lvl w:ilvl="2" w:tplc="15EEB486" w:tentative="1">
      <w:start w:val="1"/>
      <w:numFmt w:val="bullet"/>
      <w:lvlText w:val=""/>
      <w:lvlJc w:val="left"/>
      <w:pPr>
        <w:tabs>
          <w:tab w:val="num" w:pos="2880"/>
        </w:tabs>
        <w:ind w:left="2880" w:hanging="360"/>
      </w:pPr>
      <w:rPr>
        <w:rFonts w:ascii="Wingdings" w:hAnsi="Wingdings" w:hint="default"/>
      </w:rPr>
    </w:lvl>
    <w:lvl w:ilvl="3" w:tplc="2C368328" w:tentative="1">
      <w:start w:val="1"/>
      <w:numFmt w:val="bullet"/>
      <w:lvlText w:val=""/>
      <w:lvlJc w:val="left"/>
      <w:pPr>
        <w:tabs>
          <w:tab w:val="num" w:pos="3600"/>
        </w:tabs>
        <w:ind w:left="3600" w:hanging="360"/>
      </w:pPr>
      <w:rPr>
        <w:rFonts w:ascii="Symbol" w:hAnsi="Symbol" w:hint="default"/>
      </w:rPr>
    </w:lvl>
    <w:lvl w:ilvl="4" w:tplc="28EAEBA2" w:tentative="1">
      <w:start w:val="1"/>
      <w:numFmt w:val="bullet"/>
      <w:lvlText w:val="o"/>
      <w:lvlJc w:val="left"/>
      <w:pPr>
        <w:tabs>
          <w:tab w:val="num" w:pos="4320"/>
        </w:tabs>
        <w:ind w:left="4320" w:hanging="360"/>
      </w:pPr>
      <w:rPr>
        <w:rFonts w:ascii="Courier New" w:hAnsi="Courier New" w:cs="PMingLiU" w:hint="default"/>
      </w:rPr>
    </w:lvl>
    <w:lvl w:ilvl="5" w:tplc="2F5AD930" w:tentative="1">
      <w:start w:val="1"/>
      <w:numFmt w:val="bullet"/>
      <w:lvlText w:val=""/>
      <w:lvlJc w:val="left"/>
      <w:pPr>
        <w:tabs>
          <w:tab w:val="num" w:pos="5040"/>
        </w:tabs>
        <w:ind w:left="5040" w:hanging="360"/>
      </w:pPr>
      <w:rPr>
        <w:rFonts w:ascii="Wingdings" w:hAnsi="Wingdings" w:hint="default"/>
      </w:rPr>
    </w:lvl>
    <w:lvl w:ilvl="6" w:tplc="AA00434A" w:tentative="1">
      <w:start w:val="1"/>
      <w:numFmt w:val="bullet"/>
      <w:lvlText w:val=""/>
      <w:lvlJc w:val="left"/>
      <w:pPr>
        <w:tabs>
          <w:tab w:val="num" w:pos="5760"/>
        </w:tabs>
        <w:ind w:left="5760" w:hanging="360"/>
      </w:pPr>
      <w:rPr>
        <w:rFonts w:ascii="Symbol" w:hAnsi="Symbol" w:hint="default"/>
      </w:rPr>
    </w:lvl>
    <w:lvl w:ilvl="7" w:tplc="C0D42D0A" w:tentative="1">
      <w:start w:val="1"/>
      <w:numFmt w:val="bullet"/>
      <w:lvlText w:val="o"/>
      <w:lvlJc w:val="left"/>
      <w:pPr>
        <w:tabs>
          <w:tab w:val="num" w:pos="6480"/>
        </w:tabs>
        <w:ind w:left="6480" w:hanging="360"/>
      </w:pPr>
      <w:rPr>
        <w:rFonts w:ascii="Courier New" w:hAnsi="Courier New" w:cs="PMingLiU" w:hint="default"/>
      </w:rPr>
    </w:lvl>
    <w:lvl w:ilvl="8" w:tplc="4C22388A"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EF675A3"/>
    <w:multiLevelType w:val="singleLevel"/>
    <w:tmpl w:val="2C32D72C"/>
    <w:lvl w:ilvl="0">
      <w:start w:val="1"/>
      <w:numFmt w:val="bullet"/>
      <w:pStyle w:val="resumeindentbullets"/>
      <w:lvlText w:val="•"/>
      <w:lvlJc w:val="left"/>
      <w:pPr>
        <w:tabs>
          <w:tab w:val="num" w:pos="720"/>
        </w:tabs>
        <w:ind w:left="720" w:hanging="360"/>
      </w:pPr>
      <w:rPr>
        <w:rFonts w:ascii="Times New Roman" w:hAnsi="Times New Roman" w:hint="default"/>
      </w:rPr>
    </w:lvl>
  </w:abstractNum>
  <w:abstractNum w:abstractNumId="15" w15:restartNumberingAfterBreak="0">
    <w:nsid w:val="2DE5602D"/>
    <w:multiLevelType w:val="hybridMultilevel"/>
    <w:tmpl w:val="B64650E6"/>
    <w:lvl w:ilvl="0" w:tplc="FB06C48A">
      <w:start w:val="1"/>
      <w:numFmt w:val="bullet"/>
      <w:pStyle w:val="BulletSQUARE"/>
      <w:lvlText w:val="o"/>
      <w:lvlJc w:val="left"/>
      <w:pPr>
        <w:ind w:left="1440" w:hanging="360"/>
      </w:pPr>
      <w:rPr>
        <w:rFonts w:ascii="Wingdings" w:hAnsi="Wingdings" w:hint="default"/>
        <w:color w:val="206766"/>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317F1BC6"/>
    <w:multiLevelType w:val="hybridMultilevel"/>
    <w:tmpl w:val="6B983E2E"/>
    <w:lvl w:ilvl="0" w:tplc="2BC6CB52">
      <w:start w:val="1"/>
      <w:numFmt w:val="decimal"/>
      <w:pStyle w:val="Task"/>
      <w:lvlText w:val="Task %1"/>
      <w:lvlJc w:val="left"/>
      <w:pPr>
        <w:tabs>
          <w:tab w:val="num" w:pos="720"/>
        </w:tabs>
        <w:ind w:left="720" w:hanging="720"/>
      </w:pPr>
      <w:rPr>
        <w:rFonts w:hint="default"/>
      </w:rPr>
    </w:lvl>
    <w:lvl w:ilvl="1" w:tplc="A4E8C458" w:tentative="1">
      <w:start w:val="1"/>
      <w:numFmt w:val="lowerLetter"/>
      <w:lvlText w:val="%2."/>
      <w:lvlJc w:val="left"/>
      <w:pPr>
        <w:tabs>
          <w:tab w:val="num" w:pos="1440"/>
        </w:tabs>
        <w:ind w:left="1440" w:hanging="360"/>
      </w:pPr>
    </w:lvl>
    <w:lvl w:ilvl="2" w:tplc="01CC481A" w:tentative="1">
      <w:start w:val="1"/>
      <w:numFmt w:val="lowerRoman"/>
      <w:lvlText w:val="%3."/>
      <w:lvlJc w:val="right"/>
      <w:pPr>
        <w:tabs>
          <w:tab w:val="num" w:pos="2160"/>
        </w:tabs>
        <w:ind w:left="2160" w:hanging="180"/>
      </w:pPr>
    </w:lvl>
    <w:lvl w:ilvl="3" w:tplc="6CD471BC" w:tentative="1">
      <w:start w:val="1"/>
      <w:numFmt w:val="decimal"/>
      <w:lvlText w:val="%4."/>
      <w:lvlJc w:val="left"/>
      <w:pPr>
        <w:tabs>
          <w:tab w:val="num" w:pos="2880"/>
        </w:tabs>
        <w:ind w:left="2880" w:hanging="360"/>
      </w:pPr>
    </w:lvl>
    <w:lvl w:ilvl="4" w:tplc="A38EECFE" w:tentative="1">
      <w:start w:val="1"/>
      <w:numFmt w:val="lowerLetter"/>
      <w:lvlText w:val="%5."/>
      <w:lvlJc w:val="left"/>
      <w:pPr>
        <w:tabs>
          <w:tab w:val="num" w:pos="3600"/>
        </w:tabs>
        <w:ind w:left="3600" w:hanging="360"/>
      </w:pPr>
    </w:lvl>
    <w:lvl w:ilvl="5" w:tplc="73A4CF52" w:tentative="1">
      <w:start w:val="1"/>
      <w:numFmt w:val="lowerRoman"/>
      <w:lvlText w:val="%6."/>
      <w:lvlJc w:val="right"/>
      <w:pPr>
        <w:tabs>
          <w:tab w:val="num" w:pos="4320"/>
        </w:tabs>
        <w:ind w:left="4320" w:hanging="180"/>
      </w:pPr>
    </w:lvl>
    <w:lvl w:ilvl="6" w:tplc="1A64DE46" w:tentative="1">
      <w:start w:val="1"/>
      <w:numFmt w:val="decimal"/>
      <w:lvlText w:val="%7."/>
      <w:lvlJc w:val="left"/>
      <w:pPr>
        <w:tabs>
          <w:tab w:val="num" w:pos="5040"/>
        </w:tabs>
        <w:ind w:left="5040" w:hanging="360"/>
      </w:pPr>
    </w:lvl>
    <w:lvl w:ilvl="7" w:tplc="C8D05D4C" w:tentative="1">
      <w:start w:val="1"/>
      <w:numFmt w:val="lowerLetter"/>
      <w:lvlText w:val="%8."/>
      <w:lvlJc w:val="left"/>
      <w:pPr>
        <w:tabs>
          <w:tab w:val="num" w:pos="5760"/>
        </w:tabs>
        <w:ind w:left="5760" w:hanging="360"/>
      </w:pPr>
    </w:lvl>
    <w:lvl w:ilvl="8" w:tplc="8B4EABFE" w:tentative="1">
      <w:start w:val="1"/>
      <w:numFmt w:val="lowerRoman"/>
      <w:lvlText w:val="%9."/>
      <w:lvlJc w:val="right"/>
      <w:pPr>
        <w:tabs>
          <w:tab w:val="num" w:pos="6480"/>
        </w:tabs>
        <w:ind w:left="6480" w:hanging="180"/>
      </w:pPr>
    </w:lvl>
  </w:abstractNum>
  <w:abstractNum w:abstractNumId="17" w15:restartNumberingAfterBreak="0">
    <w:nsid w:val="34224A5E"/>
    <w:multiLevelType w:val="singleLevel"/>
    <w:tmpl w:val="82B0FFDC"/>
    <w:lvl w:ilvl="0">
      <w:start w:val="1"/>
      <w:numFmt w:val="bullet"/>
      <w:pStyle w:val="Bullets0"/>
      <w:lvlText w:val="•"/>
      <w:lvlJc w:val="left"/>
      <w:pPr>
        <w:tabs>
          <w:tab w:val="num" w:pos="720"/>
        </w:tabs>
        <w:ind w:left="720" w:hanging="360"/>
      </w:pPr>
      <w:rPr>
        <w:rFonts w:ascii="Times New Roman" w:hAnsi="Times New Roman" w:hint="default"/>
      </w:rPr>
    </w:lvl>
  </w:abstractNum>
  <w:abstractNum w:abstractNumId="18" w15:restartNumberingAfterBreak="0">
    <w:nsid w:val="36D6721C"/>
    <w:multiLevelType w:val="hybridMultilevel"/>
    <w:tmpl w:val="BFF6CD0E"/>
    <w:lvl w:ilvl="0" w:tplc="345AA808">
      <w:start w:val="1"/>
      <w:numFmt w:val="decimal"/>
      <w:pStyle w:val="A1"/>
      <w:lvlText w:val="%1."/>
      <w:lvlJc w:val="left"/>
      <w:pPr>
        <w:tabs>
          <w:tab w:val="num" w:pos="1800"/>
        </w:tabs>
        <w:ind w:left="1800" w:hanging="360"/>
      </w:pPr>
      <w:rPr>
        <w:rFonts w:hint="default"/>
        <w:sz w:val="24"/>
        <w:szCs w:val="24"/>
      </w:rPr>
    </w:lvl>
    <w:lvl w:ilvl="1" w:tplc="BB121CC4">
      <w:start w:val="1"/>
      <w:numFmt w:val="lowerLetter"/>
      <w:lvlText w:val="%2."/>
      <w:lvlJc w:val="left"/>
      <w:pPr>
        <w:tabs>
          <w:tab w:val="num" w:pos="1440"/>
        </w:tabs>
        <w:ind w:left="1440" w:hanging="360"/>
      </w:pPr>
    </w:lvl>
    <w:lvl w:ilvl="2" w:tplc="FA9E4C64" w:tentative="1">
      <w:start w:val="1"/>
      <w:numFmt w:val="lowerRoman"/>
      <w:lvlText w:val="%3."/>
      <w:lvlJc w:val="right"/>
      <w:pPr>
        <w:tabs>
          <w:tab w:val="num" w:pos="2160"/>
        </w:tabs>
        <w:ind w:left="2160" w:hanging="180"/>
      </w:pPr>
    </w:lvl>
    <w:lvl w:ilvl="3" w:tplc="29DC4768" w:tentative="1">
      <w:start w:val="1"/>
      <w:numFmt w:val="decimal"/>
      <w:lvlText w:val="%4."/>
      <w:lvlJc w:val="left"/>
      <w:pPr>
        <w:tabs>
          <w:tab w:val="num" w:pos="2880"/>
        </w:tabs>
        <w:ind w:left="2880" w:hanging="360"/>
      </w:pPr>
    </w:lvl>
    <w:lvl w:ilvl="4" w:tplc="C5C6B6E0" w:tentative="1">
      <w:start w:val="1"/>
      <w:numFmt w:val="lowerLetter"/>
      <w:lvlText w:val="%5."/>
      <w:lvlJc w:val="left"/>
      <w:pPr>
        <w:tabs>
          <w:tab w:val="num" w:pos="3600"/>
        </w:tabs>
        <w:ind w:left="3600" w:hanging="360"/>
      </w:pPr>
    </w:lvl>
    <w:lvl w:ilvl="5" w:tplc="2B801FEE" w:tentative="1">
      <w:start w:val="1"/>
      <w:numFmt w:val="lowerRoman"/>
      <w:lvlText w:val="%6."/>
      <w:lvlJc w:val="right"/>
      <w:pPr>
        <w:tabs>
          <w:tab w:val="num" w:pos="4320"/>
        </w:tabs>
        <w:ind w:left="4320" w:hanging="180"/>
      </w:pPr>
    </w:lvl>
    <w:lvl w:ilvl="6" w:tplc="670834C0" w:tentative="1">
      <w:start w:val="1"/>
      <w:numFmt w:val="decimal"/>
      <w:lvlText w:val="%7."/>
      <w:lvlJc w:val="left"/>
      <w:pPr>
        <w:tabs>
          <w:tab w:val="num" w:pos="5040"/>
        </w:tabs>
        <w:ind w:left="5040" w:hanging="360"/>
      </w:pPr>
    </w:lvl>
    <w:lvl w:ilvl="7" w:tplc="0586268C" w:tentative="1">
      <w:start w:val="1"/>
      <w:numFmt w:val="lowerLetter"/>
      <w:lvlText w:val="%8."/>
      <w:lvlJc w:val="left"/>
      <w:pPr>
        <w:tabs>
          <w:tab w:val="num" w:pos="5760"/>
        </w:tabs>
        <w:ind w:left="5760" w:hanging="360"/>
      </w:pPr>
    </w:lvl>
    <w:lvl w:ilvl="8" w:tplc="54FA4E2C" w:tentative="1">
      <w:start w:val="1"/>
      <w:numFmt w:val="lowerRoman"/>
      <w:lvlText w:val="%9."/>
      <w:lvlJc w:val="right"/>
      <w:pPr>
        <w:tabs>
          <w:tab w:val="num" w:pos="6480"/>
        </w:tabs>
        <w:ind w:left="6480" w:hanging="180"/>
      </w:pPr>
    </w:lvl>
  </w:abstractNum>
  <w:abstractNum w:abstractNumId="19" w15:restartNumberingAfterBreak="0">
    <w:nsid w:val="3A6743D2"/>
    <w:multiLevelType w:val="hybridMultilevel"/>
    <w:tmpl w:val="D006F60C"/>
    <w:lvl w:ilvl="0" w:tplc="C9C0482E">
      <w:start w:val="1"/>
      <w:numFmt w:val="bullet"/>
      <w:pStyle w:val="BulletROUND"/>
      <w:lvlText w:val="•"/>
      <w:lvlJc w:val="left"/>
      <w:pPr>
        <w:tabs>
          <w:tab w:val="num" w:pos="717"/>
        </w:tabs>
        <w:ind w:left="717" w:hanging="360"/>
      </w:pPr>
      <w:rPr>
        <w:rFonts w:ascii="Times New Roman" w:hAnsi="Times New Roman" w:cs="Times New Roman" w:hint="default"/>
        <w:color w:val="006666"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73E6E"/>
    <w:multiLevelType w:val="hybridMultilevel"/>
    <w:tmpl w:val="926E0958"/>
    <w:lvl w:ilvl="0" w:tplc="7A8CAE46">
      <w:start w:val="1"/>
      <w:numFmt w:val="decimal"/>
      <w:lvlText w:val="6.%1"/>
      <w:lvlJc w:val="left"/>
      <w:pPr>
        <w:tabs>
          <w:tab w:val="num" w:pos="567"/>
        </w:tabs>
        <w:ind w:left="567" w:hanging="567"/>
      </w:pPr>
      <w:rPr>
        <w:rFonts w:hint="default"/>
        <w:b/>
        <w:i w:val="0"/>
      </w:rPr>
    </w:lvl>
    <w:lvl w:ilvl="1" w:tplc="5E2669B0">
      <w:start w:val="7"/>
      <w:numFmt w:val="decimal"/>
      <w:lvlText w:val="%2."/>
      <w:lvlJc w:val="left"/>
      <w:pPr>
        <w:tabs>
          <w:tab w:val="num" w:pos="1440"/>
        </w:tabs>
        <w:ind w:left="1440" w:hanging="360"/>
      </w:pPr>
      <w:rPr>
        <w:rFonts w:hint="default"/>
      </w:rPr>
    </w:lvl>
    <w:lvl w:ilvl="2" w:tplc="FD7AB428">
      <w:start w:val="1"/>
      <w:numFmt w:val="decimal"/>
      <w:pStyle w:val="items"/>
      <w:lvlText w:val="12.%3"/>
      <w:lvlJc w:val="left"/>
      <w:pPr>
        <w:tabs>
          <w:tab w:val="num" w:pos="2547"/>
        </w:tabs>
        <w:ind w:left="2547" w:hanging="567"/>
      </w:pPr>
      <w:rPr>
        <w:rFonts w:hint="default"/>
        <w:b/>
        <w:i w:val="0"/>
      </w:rPr>
    </w:lvl>
    <w:lvl w:ilvl="3" w:tplc="E7100D04" w:tentative="1">
      <w:start w:val="1"/>
      <w:numFmt w:val="decimal"/>
      <w:lvlText w:val="%4."/>
      <w:lvlJc w:val="left"/>
      <w:pPr>
        <w:tabs>
          <w:tab w:val="num" w:pos="2880"/>
        </w:tabs>
        <w:ind w:left="2880" w:hanging="360"/>
      </w:pPr>
    </w:lvl>
    <w:lvl w:ilvl="4" w:tplc="C828573A" w:tentative="1">
      <w:start w:val="1"/>
      <w:numFmt w:val="lowerLetter"/>
      <w:lvlText w:val="%5."/>
      <w:lvlJc w:val="left"/>
      <w:pPr>
        <w:tabs>
          <w:tab w:val="num" w:pos="3600"/>
        </w:tabs>
        <w:ind w:left="3600" w:hanging="360"/>
      </w:pPr>
    </w:lvl>
    <w:lvl w:ilvl="5" w:tplc="AA9CA63A" w:tentative="1">
      <w:start w:val="1"/>
      <w:numFmt w:val="lowerRoman"/>
      <w:lvlText w:val="%6."/>
      <w:lvlJc w:val="right"/>
      <w:pPr>
        <w:tabs>
          <w:tab w:val="num" w:pos="4320"/>
        </w:tabs>
        <w:ind w:left="4320" w:hanging="180"/>
      </w:pPr>
    </w:lvl>
    <w:lvl w:ilvl="6" w:tplc="77D0E728" w:tentative="1">
      <w:start w:val="1"/>
      <w:numFmt w:val="decimal"/>
      <w:lvlText w:val="%7."/>
      <w:lvlJc w:val="left"/>
      <w:pPr>
        <w:tabs>
          <w:tab w:val="num" w:pos="5040"/>
        </w:tabs>
        <w:ind w:left="5040" w:hanging="360"/>
      </w:pPr>
    </w:lvl>
    <w:lvl w:ilvl="7" w:tplc="A1D04D70" w:tentative="1">
      <w:start w:val="1"/>
      <w:numFmt w:val="lowerLetter"/>
      <w:lvlText w:val="%8."/>
      <w:lvlJc w:val="left"/>
      <w:pPr>
        <w:tabs>
          <w:tab w:val="num" w:pos="5760"/>
        </w:tabs>
        <w:ind w:left="5760" w:hanging="360"/>
      </w:pPr>
    </w:lvl>
    <w:lvl w:ilvl="8" w:tplc="4D0AD980" w:tentative="1">
      <w:start w:val="1"/>
      <w:numFmt w:val="lowerRoman"/>
      <w:lvlText w:val="%9."/>
      <w:lvlJc w:val="right"/>
      <w:pPr>
        <w:tabs>
          <w:tab w:val="num" w:pos="6480"/>
        </w:tabs>
        <w:ind w:left="6480" w:hanging="180"/>
      </w:pPr>
    </w:lvl>
  </w:abstractNum>
  <w:abstractNum w:abstractNumId="21" w15:restartNumberingAfterBreak="0">
    <w:nsid w:val="48A817F6"/>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F335FF"/>
    <w:multiLevelType w:val="multilevel"/>
    <w:tmpl w:val="28BAEBC4"/>
    <w:lvl w:ilvl="0">
      <w:start w:val="1"/>
      <w:numFmt w:val="bullet"/>
      <w:pStyle w:val="TableBullets"/>
      <w:lvlText w:val=""/>
      <w:lvlJc w:val="left"/>
      <w:pPr>
        <w:tabs>
          <w:tab w:val="num" w:pos="360"/>
        </w:tabs>
        <w:ind w:left="288" w:hanging="288"/>
      </w:pPr>
      <w:rPr>
        <w:rFonts w:ascii="Symbol" w:hAnsi="Symbol" w:hint="default"/>
        <w:sz w:val="18"/>
      </w:rPr>
    </w:lvl>
    <w:lvl w:ilvl="1">
      <w:start w:val="1"/>
      <w:numFmt w:val="bullet"/>
      <w:pStyle w:val="TableBullets2"/>
      <w:lvlText w:val=""/>
      <w:lvlJc w:val="left"/>
      <w:pPr>
        <w:tabs>
          <w:tab w:val="num" w:pos="648"/>
        </w:tabs>
        <w:ind w:left="576" w:hanging="288"/>
      </w:pPr>
      <w:rPr>
        <w:rFonts w:ascii="Symbol" w:hAnsi="Symbol" w:hint="default"/>
        <w:sz w:val="18"/>
      </w:rPr>
    </w:lvl>
    <w:lvl w:ilvl="2">
      <w:start w:val="1"/>
      <w:numFmt w:val="bullet"/>
      <w:pStyle w:val="TableBullets3"/>
      <w:lvlText w:val=""/>
      <w:lvlJc w:val="left"/>
      <w:pPr>
        <w:tabs>
          <w:tab w:val="num" w:pos="936"/>
        </w:tabs>
        <w:ind w:left="864" w:hanging="288"/>
      </w:pPr>
      <w:rPr>
        <w:rFonts w:ascii="Wingdings" w:hAnsi="Wingdings" w:hint="default"/>
      </w:rPr>
    </w:lvl>
    <w:lvl w:ilvl="3">
      <w:start w:val="1"/>
      <w:numFmt w:val="bullet"/>
      <w:pStyle w:val="TableBullets4"/>
      <w:lvlText w:val=""/>
      <w:lvlJc w:val="left"/>
      <w:pPr>
        <w:tabs>
          <w:tab w:val="num" w:pos="1224"/>
        </w:tabs>
        <w:ind w:left="1152" w:hanging="288"/>
      </w:pPr>
      <w:rPr>
        <w:rFonts w:ascii="Wingdings" w:hAnsi="Wingdings" w:hint="default"/>
        <w:sz w:val="18"/>
      </w:rPr>
    </w:lvl>
    <w:lvl w:ilvl="4">
      <w:start w:val="1"/>
      <w:numFmt w:val="bullet"/>
      <w:pStyle w:val="TableBullets5"/>
      <w:lvlText w:val=""/>
      <w:lvlJc w:val="left"/>
      <w:pPr>
        <w:tabs>
          <w:tab w:val="num" w:pos="1512"/>
        </w:tabs>
        <w:ind w:left="1440" w:hanging="288"/>
      </w:pPr>
      <w:rPr>
        <w:rFonts w:ascii="Symbol" w:hAnsi="Symbol" w:hint="default"/>
        <w:sz w:val="18"/>
      </w:rPr>
    </w:lvl>
    <w:lvl w:ilvl="5">
      <w:start w:val="1"/>
      <w:numFmt w:val="bullet"/>
      <w:lvlText w:val=""/>
      <w:lvlJc w:val="left"/>
      <w:pPr>
        <w:tabs>
          <w:tab w:val="num" w:pos="2880"/>
        </w:tabs>
        <w:ind w:left="2880" w:hanging="360"/>
      </w:pPr>
      <w:rPr>
        <w:rFonts w:ascii="Symbol" w:hAnsi="Symbol" w:hint="default"/>
        <w:sz w:val="18"/>
      </w:rPr>
    </w:lvl>
    <w:lvl w:ilvl="6">
      <w:start w:val="1"/>
      <w:numFmt w:val="bullet"/>
      <w:lvlText w:val=""/>
      <w:lvlJc w:val="left"/>
      <w:pPr>
        <w:tabs>
          <w:tab w:val="num" w:pos="3240"/>
        </w:tabs>
        <w:ind w:left="3240" w:hanging="360"/>
      </w:pPr>
      <w:rPr>
        <w:rFonts w:ascii="Symbol" w:hAnsi="Symbol" w:hint="default"/>
        <w:sz w:val="18"/>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61B0DDD"/>
    <w:multiLevelType w:val="hybridMultilevel"/>
    <w:tmpl w:val="0EF2AF32"/>
    <w:lvl w:ilvl="0" w:tplc="D152F266">
      <w:start w:val="1"/>
      <w:numFmt w:val="decimal"/>
      <w:pStyle w:val="Deliverable"/>
      <w:lvlText w:val="D%1"/>
      <w:lvlJc w:val="left"/>
      <w:pPr>
        <w:tabs>
          <w:tab w:val="num" w:pos="360"/>
        </w:tabs>
        <w:ind w:left="360" w:hanging="360"/>
      </w:pPr>
      <w:rPr>
        <w:rFonts w:hint="default"/>
      </w:rPr>
    </w:lvl>
    <w:lvl w:ilvl="1" w:tplc="CF0A5EA4" w:tentative="1">
      <w:start w:val="1"/>
      <w:numFmt w:val="lowerLetter"/>
      <w:lvlText w:val="%2."/>
      <w:lvlJc w:val="left"/>
      <w:pPr>
        <w:tabs>
          <w:tab w:val="num" w:pos="1440"/>
        </w:tabs>
        <w:ind w:left="1440" w:hanging="360"/>
      </w:pPr>
    </w:lvl>
    <w:lvl w:ilvl="2" w:tplc="200E0674" w:tentative="1">
      <w:start w:val="1"/>
      <w:numFmt w:val="lowerRoman"/>
      <w:lvlText w:val="%3."/>
      <w:lvlJc w:val="right"/>
      <w:pPr>
        <w:tabs>
          <w:tab w:val="num" w:pos="2160"/>
        </w:tabs>
        <w:ind w:left="2160" w:hanging="180"/>
      </w:pPr>
    </w:lvl>
    <w:lvl w:ilvl="3" w:tplc="07907284" w:tentative="1">
      <w:start w:val="1"/>
      <w:numFmt w:val="decimal"/>
      <w:lvlText w:val="%4."/>
      <w:lvlJc w:val="left"/>
      <w:pPr>
        <w:tabs>
          <w:tab w:val="num" w:pos="2880"/>
        </w:tabs>
        <w:ind w:left="2880" w:hanging="360"/>
      </w:pPr>
    </w:lvl>
    <w:lvl w:ilvl="4" w:tplc="A4607AB2" w:tentative="1">
      <w:start w:val="1"/>
      <w:numFmt w:val="lowerLetter"/>
      <w:lvlText w:val="%5."/>
      <w:lvlJc w:val="left"/>
      <w:pPr>
        <w:tabs>
          <w:tab w:val="num" w:pos="3600"/>
        </w:tabs>
        <w:ind w:left="3600" w:hanging="360"/>
      </w:pPr>
    </w:lvl>
    <w:lvl w:ilvl="5" w:tplc="9BF48624" w:tentative="1">
      <w:start w:val="1"/>
      <w:numFmt w:val="lowerRoman"/>
      <w:lvlText w:val="%6."/>
      <w:lvlJc w:val="right"/>
      <w:pPr>
        <w:tabs>
          <w:tab w:val="num" w:pos="4320"/>
        </w:tabs>
        <w:ind w:left="4320" w:hanging="180"/>
      </w:pPr>
    </w:lvl>
    <w:lvl w:ilvl="6" w:tplc="7A242616" w:tentative="1">
      <w:start w:val="1"/>
      <w:numFmt w:val="decimal"/>
      <w:lvlText w:val="%7."/>
      <w:lvlJc w:val="left"/>
      <w:pPr>
        <w:tabs>
          <w:tab w:val="num" w:pos="5040"/>
        </w:tabs>
        <w:ind w:left="5040" w:hanging="360"/>
      </w:pPr>
    </w:lvl>
    <w:lvl w:ilvl="7" w:tplc="8B2A4DC6" w:tentative="1">
      <w:start w:val="1"/>
      <w:numFmt w:val="lowerLetter"/>
      <w:lvlText w:val="%8."/>
      <w:lvlJc w:val="left"/>
      <w:pPr>
        <w:tabs>
          <w:tab w:val="num" w:pos="5760"/>
        </w:tabs>
        <w:ind w:left="5760" w:hanging="360"/>
      </w:pPr>
    </w:lvl>
    <w:lvl w:ilvl="8" w:tplc="0AA81A88" w:tentative="1">
      <w:start w:val="1"/>
      <w:numFmt w:val="lowerRoman"/>
      <w:lvlText w:val="%9."/>
      <w:lvlJc w:val="right"/>
      <w:pPr>
        <w:tabs>
          <w:tab w:val="num" w:pos="6480"/>
        </w:tabs>
        <w:ind w:left="6480" w:hanging="180"/>
      </w:pPr>
    </w:lvl>
  </w:abstractNum>
  <w:abstractNum w:abstractNumId="24" w15:restartNumberingAfterBreak="0">
    <w:nsid w:val="5801628D"/>
    <w:multiLevelType w:val="singleLevel"/>
    <w:tmpl w:val="D990E9B6"/>
    <w:lvl w:ilvl="0">
      <w:start w:val="1"/>
      <w:numFmt w:val="bullet"/>
      <w:pStyle w:val="resumeleftflushbullets"/>
      <w:lvlText w:val="•"/>
      <w:lvlJc w:val="left"/>
      <w:pPr>
        <w:tabs>
          <w:tab w:val="num" w:pos="720"/>
        </w:tabs>
        <w:ind w:left="720" w:hanging="360"/>
      </w:pPr>
      <w:rPr>
        <w:rFonts w:ascii="Times New Roman" w:hAnsi="Times New Roman" w:hint="default"/>
      </w:rPr>
    </w:lvl>
  </w:abstractNum>
  <w:abstractNum w:abstractNumId="25" w15:restartNumberingAfterBreak="0">
    <w:nsid w:val="5AEF5A8F"/>
    <w:multiLevelType w:val="singleLevel"/>
    <w:tmpl w:val="0148A620"/>
    <w:lvl w:ilvl="0">
      <w:start w:val="1"/>
      <w:numFmt w:val="bullet"/>
      <w:pStyle w:val="ListBullet"/>
      <w:lvlText w:val="•"/>
      <w:lvlJc w:val="left"/>
      <w:pPr>
        <w:tabs>
          <w:tab w:val="num" w:pos="360"/>
        </w:tabs>
        <w:ind w:left="360" w:hanging="360"/>
      </w:pPr>
      <w:rPr>
        <w:rFonts w:ascii="Times New Roman" w:hAnsi="Times New Roman" w:hint="default"/>
      </w:rPr>
    </w:lvl>
  </w:abstractNum>
  <w:abstractNum w:abstractNumId="26" w15:restartNumberingAfterBreak="0">
    <w:nsid w:val="6CF951C9"/>
    <w:multiLevelType w:val="multilevel"/>
    <w:tmpl w:val="83E09D38"/>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545"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8B04DC0"/>
    <w:multiLevelType w:val="hybridMultilevel"/>
    <w:tmpl w:val="EA266424"/>
    <w:lvl w:ilvl="0" w:tplc="F5AE975C">
      <w:start w:val="1"/>
      <w:numFmt w:val="bullet"/>
      <w:pStyle w:val="Responsibility"/>
      <w:lvlText w:val=""/>
      <w:lvlJc w:val="left"/>
      <w:pPr>
        <w:tabs>
          <w:tab w:val="num" w:pos="864"/>
        </w:tabs>
        <w:ind w:left="864" w:hanging="144"/>
      </w:pPr>
      <w:rPr>
        <w:rFonts w:ascii="Symbol" w:hAnsi="Symbol" w:hint="default"/>
      </w:rPr>
    </w:lvl>
    <w:lvl w:ilvl="1" w:tplc="1E342644" w:tentative="1">
      <w:start w:val="1"/>
      <w:numFmt w:val="bullet"/>
      <w:lvlText w:val="o"/>
      <w:lvlJc w:val="left"/>
      <w:pPr>
        <w:tabs>
          <w:tab w:val="num" w:pos="2880"/>
        </w:tabs>
        <w:ind w:left="2880" w:hanging="360"/>
      </w:pPr>
      <w:rPr>
        <w:rFonts w:ascii="Courier New" w:hAnsi="Courier New" w:cs="PMingLiU" w:hint="default"/>
      </w:rPr>
    </w:lvl>
    <w:lvl w:ilvl="2" w:tplc="793C6B0E" w:tentative="1">
      <w:start w:val="1"/>
      <w:numFmt w:val="bullet"/>
      <w:lvlText w:val=""/>
      <w:lvlJc w:val="left"/>
      <w:pPr>
        <w:tabs>
          <w:tab w:val="num" w:pos="3600"/>
        </w:tabs>
        <w:ind w:left="3600" w:hanging="360"/>
      </w:pPr>
      <w:rPr>
        <w:rFonts w:ascii="Wingdings" w:hAnsi="Wingdings" w:hint="default"/>
      </w:rPr>
    </w:lvl>
    <w:lvl w:ilvl="3" w:tplc="71D2F400" w:tentative="1">
      <w:start w:val="1"/>
      <w:numFmt w:val="bullet"/>
      <w:lvlText w:val=""/>
      <w:lvlJc w:val="left"/>
      <w:pPr>
        <w:tabs>
          <w:tab w:val="num" w:pos="4320"/>
        </w:tabs>
        <w:ind w:left="4320" w:hanging="360"/>
      </w:pPr>
      <w:rPr>
        <w:rFonts w:ascii="Symbol" w:hAnsi="Symbol" w:hint="default"/>
      </w:rPr>
    </w:lvl>
    <w:lvl w:ilvl="4" w:tplc="6BB206DA" w:tentative="1">
      <w:start w:val="1"/>
      <w:numFmt w:val="bullet"/>
      <w:lvlText w:val="o"/>
      <w:lvlJc w:val="left"/>
      <w:pPr>
        <w:tabs>
          <w:tab w:val="num" w:pos="5040"/>
        </w:tabs>
        <w:ind w:left="5040" w:hanging="360"/>
      </w:pPr>
      <w:rPr>
        <w:rFonts w:ascii="Courier New" w:hAnsi="Courier New" w:cs="PMingLiU" w:hint="default"/>
      </w:rPr>
    </w:lvl>
    <w:lvl w:ilvl="5" w:tplc="41F276AA" w:tentative="1">
      <w:start w:val="1"/>
      <w:numFmt w:val="bullet"/>
      <w:lvlText w:val=""/>
      <w:lvlJc w:val="left"/>
      <w:pPr>
        <w:tabs>
          <w:tab w:val="num" w:pos="5760"/>
        </w:tabs>
        <w:ind w:left="5760" w:hanging="360"/>
      </w:pPr>
      <w:rPr>
        <w:rFonts w:ascii="Wingdings" w:hAnsi="Wingdings" w:hint="default"/>
      </w:rPr>
    </w:lvl>
    <w:lvl w:ilvl="6" w:tplc="EA904C46" w:tentative="1">
      <w:start w:val="1"/>
      <w:numFmt w:val="bullet"/>
      <w:lvlText w:val=""/>
      <w:lvlJc w:val="left"/>
      <w:pPr>
        <w:tabs>
          <w:tab w:val="num" w:pos="6480"/>
        </w:tabs>
        <w:ind w:left="6480" w:hanging="360"/>
      </w:pPr>
      <w:rPr>
        <w:rFonts w:ascii="Symbol" w:hAnsi="Symbol" w:hint="default"/>
      </w:rPr>
    </w:lvl>
    <w:lvl w:ilvl="7" w:tplc="ABAC73E2" w:tentative="1">
      <w:start w:val="1"/>
      <w:numFmt w:val="bullet"/>
      <w:lvlText w:val="o"/>
      <w:lvlJc w:val="left"/>
      <w:pPr>
        <w:tabs>
          <w:tab w:val="num" w:pos="7200"/>
        </w:tabs>
        <w:ind w:left="7200" w:hanging="360"/>
      </w:pPr>
      <w:rPr>
        <w:rFonts w:ascii="Courier New" w:hAnsi="Courier New" w:cs="PMingLiU" w:hint="default"/>
      </w:rPr>
    </w:lvl>
    <w:lvl w:ilvl="8" w:tplc="26FACE18" w:tentative="1">
      <w:start w:val="1"/>
      <w:numFmt w:val="bullet"/>
      <w:lvlText w:val=""/>
      <w:lvlJc w:val="left"/>
      <w:pPr>
        <w:tabs>
          <w:tab w:val="num" w:pos="7920"/>
        </w:tabs>
        <w:ind w:left="792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25"/>
  </w:num>
  <w:num w:numId="9">
    <w:abstractNumId w:val="22"/>
  </w:num>
  <w:num w:numId="10">
    <w:abstractNumId w:val="10"/>
  </w:num>
  <w:num w:numId="11">
    <w:abstractNumId w:val="14"/>
  </w:num>
  <w:num w:numId="12">
    <w:abstractNumId w:val="24"/>
  </w:num>
  <w:num w:numId="13">
    <w:abstractNumId w:val="23"/>
  </w:num>
  <w:num w:numId="14">
    <w:abstractNumId w:val="7"/>
  </w:num>
  <w:num w:numId="15">
    <w:abstractNumId w:val="16"/>
  </w:num>
  <w:num w:numId="16">
    <w:abstractNumId w:val="17"/>
  </w:num>
  <w:num w:numId="17">
    <w:abstractNumId w:val="20"/>
  </w:num>
  <w:num w:numId="18">
    <w:abstractNumId w:val="27"/>
  </w:num>
  <w:num w:numId="19">
    <w:abstractNumId w:val="13"/>
  </w:num>
  <w:num w:numId="20">
    <w:abstractNumId w:val="18"/>
  </w:num>
  <w:num w:numId="21">
    <w:abstractNumId w:val="8"/>
  </w:num>
  <w:num w:numId="22">
    <w:abstractNumId w:val="19"/>
  </w:num>
  <w:num w:numId="23">
    <w:abstractNumId w:val="15"/>
  </w:num>
  <w:num w:numId="24">
    <w:abstractNumId w:val="11"/>
  </w:num>
  <w:num w:numId="25">
    <w:abstractNumId w:val="26"/>
  </w:num>
  <w:num w:numId="26">
    <w:abstractNumId w:val="21"/>
  </w:num>
  <w:num w:numId="27">
    <w:abstractNumId w:val="9"/>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JM" w:vendorID="64" w:dllVersion="6" w:nlCheck="1" w:checkStyle="1"/>
  <w:activeWritingStyle w:appName="MSWord" w:lang="en-GB"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CA" w:vendorID="64" w:dllVersion="4096" w:nlCheck="1" w:checkStyle="0"/>
  <w:activeWritingStyle w:appName="MSWord" w:lang="en-US" w:vendorID="64" w:dllVersion="4096" w:nlCheck="1" w:checkStyle="0"/>
  <w:proofState w:spelling="clean" w:grammar="clean"/>
  <w:defaultTabStop w:val="720"/>
  <w:evenAndOddHeaders/>
  <w:drawingGridHorizontalSpacing w:val="115"/>
  <w:drawingGridVerticalSpacing w:val="181"/>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57F"/>
    <w:rsid w:val="00000297"/>
    <w:rsid w:val="000005DC"/>
    <w:rsid w:val="00000738"/>
    <w:rsid w:val="000009E6"/>
    <w:rsid w:val="00001023"/>
    <w:rsid w:val="000020D1"/>
    <w:rsid w:val="000024AC"/>
    <w:rsid w:val="00002BD9"/>
    <w:rsid w:val="00003A75"/>
    <w:rsid w:val="000046CD"/>
    <w:rsid w:val="00004B41"/>
    <w:rsid w:val="00004E02"/>
    <w:rsid w:val="00004EEA"/>
    <w:rsid w:val="00005055"/>
    <w:rsid w:val="0000547F"/>
    <w:rsid w:val="000077E4"/>
    <w:rsid w:val="0001032E"/>
    <w:rsid w:val="0001051A"/>
    <w:rsid w:val="0001054B"/>
    <w:rsid w:val="0001072E"/>
    <w:rsid w:val="000107B9"/>
    <w:rsid w:val="00011477"/>
    <w:rsid w:val="000116C4"/>
    <w:rsid w:val="00011745"/>
    <w:rsid w:val="000136C1"/>
    <w:rsid w:val="0001456D"/>
    <w:rsid w:val="000146AB"/>
    <w:rsid w:val="00014B3E"/>
    <w:rsid w:val="00015466"/>
    <w:rsid w:val="00015D1B"/>
    <w:rsid w:val="000164D1"/>
    <w:rsid w:val="00017212"/>
    <w:rsid w:val="000179B2"/>
    <w:rsid w:val="00020439"/>
    <w:rsid w:val="0002184B"/>
    <w:rsid w:val="00022400"/>
    <w:rsid w:val="00023080"/>
    <w:rsid w:val="000231BC"/>
    <w:rsid w:val="00024D0C"/>
    <w:rsid w:val="0002569F"/>
    <w:rsid w:val="0002660B"/>
    <w:rsid w:val="00026924"/>
    <w:rsid w:val="00026A67"/>
    <w:rsid w:val="000278BD"/>
    <w:rsid w:val="00027D6E"/>
    <w:rsid w:val="00027DFF"/>
    <w:rsid w:val="0003029A"/>
    <w:rsid w:val="00030FBB"/>
    <w:rsid w:val="00031706"/>
    <w:rsid w:val="00033266"/>
    <w:rsid w:val="00033490"/>
    <w:rsid w:val="00033F92"/>
    <w:rsid w:val="00034068"/>
    <w:rsid w:val="00034311"/>
    <w:rsid w:val="000346BC"/>
    <w:rsid w:val="0003541E"/>
    <w:rsid w:val="00035F1F"/>
    <w:rsid w:val="00036597"/>
    <w:rsid w:val="00036BB6"/>
    <w:rsid w:val="00036EAF"/>
    <w:rsid w:val="00037571"/>
    <w:rsid w:val="00037C77"/>
    <w:rsid w:val="00040FBF"/>
    <w:rsid w:val="00040FC6"/>
    <w:rsid w:val="00041706"/>
    <w:rsid w:val="000421AA"/>
    <w:rsid w:val="000424A1"/>
    <w:rsid w:val="00043470"/>
    <w:rsid w:val="000439E4"/>
    <w:rsid w:val="00043FA1"/>
    <w:rsid w:val="00044FE4"/>
    <w:rsid w:val="00045058"/>
    <w:rsid w:val="000454B3"/>
    <w:rsid w:val="0004560E"/>
    <w:rsid w:val="00045821"/>
    <w:rsid w:val="00045C03"/>
    <w:rsid w:val="000468FD"/>
    <w:rsid w:val="0004697A"/>
    <w:rsid w:val="000469CC"/>
    <w:rsid w:val="00047EF0"/>
    <w:rsid w:val="0005028C"/>
    <w:rsid w:val="000514AD"/>
    <w:rsid w:val="00051B5E"/>
    <w:rsid w:val="00052932"/>
    <w:rsid w:val="0005300F"/>
    <w:rsid w:val="000530BA"/>
    <w:rsid w:val="00053236"/>
    <w:rsid w:val="00053B99"/>
    <w:rsid w:val="00053C4E"/>
    <w:rsid w:val="000549A5"/>
    <w:rsid w:val="00054DE3"/>
    <w:rsid w:val="000550B4"/>
    <w:rsid w:val="00055383"/>
    <w:rsid w:val="000559AD"/>
    <w:rsid w:val="00055A67"/>
    <w:rsid w:val="00057774"/>
    <w:rsid w:val="00057C51"/>
    <w:rsid w:val="00060516"/>
    <w:rsid w:val="0006051D"/>
    <w:rsid w:val="000610FC"/>
    <w:rsid w:val="000615D9"/>
    <w:rsid w:val="00061EDA"/>
    <w:rsid w:val="000623D0"/>
    <w:rsid w:val="00062ACA"/>
    <w:rsid w:val="00062E3A"/>
    <w:rsid w:val="000632E1"/>
    <w:rsid w:val="00063AF4"/>
    <w:rsid w:val="00063EBB"/>
    <w:rsid w:val="000658F3"/>
    <w:rsid w:val="00065B87"/>
    <w:rsid w:val="0006621E"/>
    <w:rsid w:val="0006649D"/>
    <w:rsid w:val="00066515"/>
    <w:rsid w:val="000703AA"/>
    <w:rsid w:val="00070FD4"/>
    <w:rsid w:val="00071112"/>
    <w:rsid w:val="00071176"/>
    <w:rsid w:val="00071DAC"/>
    <w:rsid w:val="000724DA"/>
    <w:rsid w:val="000726A1"/>
    <w:rsid w:val="000732B0"/>
    <w:rsid w:val="0007371D"/>
    <w:rsid w:val="0007382B"/>
    <w:rsid w:val="000747C2"/>
    <w:rsid w:val="00074B2F"/>
    <w:rsid w:val="00075267"/>
    <w:rsid w:val="00075510"/>
    <w:rsid w:val="00075541"/>
    <w:rsid w:val="00075F8B"/>
    <w:rsid w:val="00075FB6"/>
    <w:rsid w:val="00076C83"/>
    <w:rsid w:val="000770FE"/>
    <w:rsid w:val="000771A0"/>
    <w:rsid w:val="00077E7E"/>
    <w:rsid w:val="00080647"/>
    <w:rsid w:val="000813CC"/>
    <w:rsid w:val="000813ED"/>
    <w:rsid w:val="00081481"/>
    <w:rsid w:val="0008168D"/>
    <w:rsid w:val="0008209B"/>
    <w:rsid w:val="00082AE2"/>
    <w:rsid w:val="0008371C"/>
    <w:rsid w:val="00084067"/>
    <w:rsid w:val="00084967"/>
    <w:rsid w:val="00085156"/>
    <w:rsid w:val="000854A7"/>
    <w:rsid w:val="00086E45"/>
    <w:rsid w:val="00087162"/>
    <w:rsid w:val="00087469"/>
    <w:rsid w:val="0008790A"/>
    <w:rsid w:val="00087967"/>
    <w:rsid w:val="00087C60"/>
    <w:rsid w:val="00087E50"/>
    <w:rsid w:val="000917E3"/>
    <w:rsid w:val="00091B31"/>
    <w:rsid w:val="0009208C"/>
    <w:rsid w:val="000928FB"/>
    <w:rsid w:val="00092C4F"/>
    <w:rsid w:val="0009356E"/>
    <w:rsid w:val="0009404D"/>
    <w:rsid w:val="00094B74"/>
    <w:rsid w:val="00094EC9"/>
    <w:rsid w:val="000959D8"/>
    <w:rsid w:val="00095B9E"/>
    <w:rsid w:val="00095F5D"/>
    <w:rsid w:val="000963F7"/>
    <w:rsid w:val="00096884"/>
    <w:rsid w:val="0009703E"/>
    <w:rsid w:val="00097C75"/>
    <w:rsid w:val="000A01E4"/>
    <w:rsid w:val="000A03EA"/>
    <w:rsid w:val="000A040D"/>
    <w:rsid w:val="000A1310"/>
    <w:rsid w:val="000A237D"/>
    <w:rsid w:val="000A23AC"/>
    <w:rsid w:val="000A2958"/>
    <w:rsid w:val="000A29B5"/>
    <w:rsid w:val="000A3490"/>
    <w:rsid w:val="000A3D86"/>
    <w:rsid w:val="000A3DD2"/>
    <w:rsid w:val="000A4160"/>
    <w:rsid w:val="000A49A9"/>
    <w:rsid w:val="000A4A59"/>
    <w:rsid w:val="000A544D"/>
    <w:rsid w:val="000A5C34"/>
    <w:rsid w:val="000A62DB"/>
    <w:rsid w:val="000A6741"/>
    <w:rsid w:val="000A7135"/>
    <w:rsid w:val="000A7277"/>
    <w:rsid w:val="000A76D8"/>
    <w:rsid w:val="000A7FB7"/>
    <w:rsid w:val="000B020A"/>
    <w:rsid w:val="000B0A1B"/>
    <w:rsid w:val="000B0F89"/>
    <w:rsid w:val="000B16DB"/>
    <w:rsid w:val="000B185B"/>
    <w:rsid w:val="000B1CAB"/>
    <w:rsid w:val="000B1E29"/>
    <w:rsid w:val="000B224B"/>
    <w:rsid w:val="000B39E2"/>
    <w:rsid w:val="000B3CEC"/>
    <w:rsid w:val="000B3EC6"/>
    <w:rsid w:val="000B4193"/>
    <w:rsid w:val="000B4C33"/>
    <w:rsid w:val="000B4DA6"/>
    <w:rsid w:val="000B4FFA"/>
    <w:rsid w:val="000B5A90"/>
    <w:rsid w:val="000B605E"/>
    <w:rsid w:val="000B62E3"/>
    <w:rsid w:val="000C0A38"/>
    <w:rsid w:val="000C1788"/>
    <w:rsid w:val="000C1C32"/>
    <w:rsid w:val="000C1ECC"/>
    <w:rsid w:val="000C24BF"/>
    <w:rsid w:val="000C2B99"/>
    <w:rsid w:val="000C2BCD"/>
    <w:rsid w:val="000C2E58"/>
    <w:rsid w:val="000C354F"/>
    <w:rsid w:val="000C60B6"/>
    <w:rsid w:val="000C713E"/>
    <w:rsid w:val="000C71A3"/>
    <w:rsid w:val="000C72B7"/>
    <w:rsid w:val="000C7459"/>
    <w:rsid w:val="000D0179"/>
    <w:rsid w:val="000D0ECF"/>
    <w:rsid w:val="000D1834"/>
    <w:rsid w:val="000D1D3F"/>
    <w:rsid w:val="000D2452"/>
    <w:rsid w:val="000D24AF"/>
    <w:rsid w:val="000D2704"/>
    <w:rsid w:val="000D2F4C"/>
    <w:rsid w:val="000D307B"/>
    <w:rsid w:val="000D3FEA"/>
    <w:rsid w:val="000D4C69"/>
    <w:rsid w:val="000D55B5"/>
    <w:rsid w:val="000D55E4"/>
    <w:rsid w:val="000D6F64"/>
    <w:rsid w:val="000D7001"/>
    <w:rsid w:val="000D762C"/>
    <w:rsid w:val="000E1721"/>
    <w:rsid w:val="000E17A8"/>
    <w:rsid w:val="000E1E14"/>
    <w:rsid w:val="000E1E9D"/>
    <w:rsid w:val="000E274C"/>
    <w:rsid w:val="000E2867"/>
    <w:rsid w:val="000E2D09"/>
    <w:rsid w:val="000E43FA"/>
    <w:rsid w:val="000E4C22"/>
    <w:rsid w:val="000E5587"/>
    <w:rsid w:val="000E5CB2"/>
    <w:rsid w:val="000F0E69"/>
    <w:rsid w:val="000F1009"/>
    <w:rsid w:val="000F1131"/>
    <w:rsid w:val="000F12C4"/>
    <w:rsid w:val="000F1576"/>
    <w:rsid w:val="000F1919"/>
    <w:rsid w:val="000F2016"/>
    <w:rsid w:val="000F2C94"/>
    <w:rsid w:val="000F3887"/>
    <w:rsid w:val="000F3B3C"/>
    <w:rsid w:val="000F4B71"/>
    <w:rsid w:val="000F55C5"/>
    <w:rsid w:val="000F5956"/>
    <w:rsid w:val="000F5C75"/>
    <w:rsid w:val="000F6592"/>
    <w:rsid w:val="000F6FA6"/>
    <w:rsid w:val="000F78DC"/>
    <w:rsid w:val="000F7DFE"/>
    <w:rsid w:val="0010121D"/>
    <w:rsid w:val="00101843"/>
    <w:rsid w:val="00101B12"/>
    <w:rsid w:val="00102512"/>
    <w:rsid w:val="001026B7"/>
    <w:rsid w:val="00102EF9"/>
    <w:rsid w:val="00103A41"/>
    <w:rsid w:val="001059F1"/>
    <w:rsid w:val="0010651B"/>
    <w:rsid w:val="001077DF"/>
    <w:rsid w:val="00107BAC"/>
    <w:rsid w:val="00107D23"/>
    <w:rsid w:val="0011166C"/>
    <w:rsid w:val="001119C0"/>
    <w:rsid w:val="00111C65"/>
    <w:rsid w:val="00112EEE"/>
    <w:rsid w:val="00113D39"/>
    <w:rsid w:val="0011483A"/>
    <w:rsid w:val="00114D31"/>
    <w:rsid w:val="00114F2E"/>
    <w:rsid w:val="00115D8D"/>
    <w:rsid w:val="0011630E"/>
    <w:rsid w:val="00116544"/>
    <w:rsid w:val="00116CA9"/>
    <w:rsid w:val="00117298"/>
    <w:rsid w:val="001202C3"/>
    <w:rsid w:val="001205EB"/>
    <w:rsid w:val="00121CB9"/>
    <w:rsid w:val="001220FF"/>
    <w:rsid w:val="00122175"/>
    <w:rsid w:val="00122FEE"/>
    <w:rsid w:val="001236AF"/>
    <w:rsid w:val="00123D54"/>
    <w:rsid w:val="00124452"/>
    <w:rsid w:val="0012451F"/>
    <w:rsid w:val="00125BFA"/>
    <w:rsid w:val="00126395"/>
    <w:rsid w:val="00126C25"/>
    <w:rsid w:val="00126DD3"/>
    <w:rsid w:val="00126E5D"/>
    <w:rsid w:val="0012783D"/>
    <w:rsid w:val="00127ACF"/>
    <w:rsid w:val="00127DEE"/>
    <w:rsid w:val="0013094A"/>
    <w:rsid w:val="00130EB3"/>
    <w:rsid w:val="001311E9"/>
    <w:rsid w:val="001312C2"/>
    <w:rsid w:val="0013140B"/>
    <w:rsid w:val="001318ED"/>
    <w:rsid w:val="00131AE0"/>
    <w:rsid w:val="00131CB8"/>
    <w:rsid w:val="001331E1"/>
    <w:rsid w:val="001334D8"/>
    <w:rsid w:val="0013464A"/>
    <w:rsid w:val="00134C4E"/>
    <w:rsid w:val="00134F63"/>
    <w:rsid w:val="00135416"/>
    <w:rsid w:val="00136782"/>
    <w:rsid w:val="001371BC"/>
    <w:rsid w:val="00137371"/>
    <w:rsid w:val="00137F06"/>
    <w:rsid w:val="00140123"/>
    <w:rsid w:val="001401E2"/>
    <w:rsid w:val="0014066E"/>
    <w:rsid w:val="00140776"/>
    <w:rsid w:val="00140797"/>
    <w:rsid w:val="0014159F"/>
    <w:rsid w:val="0014186D"/>
    <w:rsid w:val="00141C82"/>
    <w:rsid w:val="00143339"/>
    <w:rsid w:val="00143869"/>
    <w:rsid w:val="0014406D"/>
    <w:rsid w:val="001442E2"/>
    <w:rsid w:val="0014555A"/>
    <w:rsid w:val="001458A4"/>
    <w:rsid w:val="00145A9D"/>
    <w:rsid w:val="00145F0B"/>
    <w:rsid w:val="00145FEB"/>
    <w:rsid w:val="0014622D"/>
    <w:rsid w:val="00147A65"/>
    <w:rsid w:val="00147F43"/>
    <w:rsid w:val="00151AF7"/>
    <w:rsid w:val="00152A00"/>
    <w:rsid w:val="00152E3C"/>
    <w:rsid w:val="001539B4"/>
    <w:rsid w:val="00153B29"/>
    <w:rsid w:val="00154351"/>
    <w:rsid w:val="00154754"/>
    <w:rsid w:val="00155296"/>
    <w:rsid w:val="00155583"/>
    <w:rsid w:val="001556B4"/>
    <w:rsid w:val="00157A7F"/>
    <w:rsid w:val="00157AA7"/>
    <w:rsid w:val="00160B65"/>
    <w:rsid w:val="00160E18"/>
    <w:rsid w:val="001610D1"/>
    <w:rsid w:val="001610E6"/>
    <w:rsid w:val="00161269"/>
    <w:rsid w:val="00161B30"/>
    <w:rsid w:val="001622A7"/>
    <w:rsid w:val="001627D3"/>
    <w:rsid w:val="00163127"/>
    <w:rsid w:val="001636FE"/>
    <w:rsid w:val="0016389C"/>
    <w:rsid w:val="00163AE8"/>
    <w:rsid w:val="00163BF8"/>
    <w:rsid w:val="001641CB"/>
    <w:rsid w:val="001653A9"/>
    <w:rsid w:val="00165DD4"/>
    <w:rsid w:val="00165E31"/>
    <w:rsid w:val="00166234"/>
    <w:rsid w:val="001664AC"/>
    <w:rsid w:val="001668C5"/>
    <w:rsid w:val="00166CAA"/>
    <w:rsid w:val="0017003B"/>
    <w:rsid w:val="001705DF"/>
    <w:rsid w:val="00170673"/>
    <w:rsid w:val="00170E5C"/>
    <w:rsid w:val="00171580"/>
    <w:rsid w:val="0017166C"/>
    <w:rsid w:val="00172A9A"/>
    <w:rsid w:val="00173148"/>
    <w:rsid w:val="00173474"/>
    <w:rsid w:val="001742F5"/>
    <w:rsid w:val="00174E11"/>
    <w:rsid w:val="00176232"/>
    <w:rsid w:val="00176601"/>
    <w:rsid w:val="00176AA3"/>
    <w:rsid w:val="00176DE0"/>
    <w:rsid w:val="001774E8"/>
    <w:rsid w:val="0017754F"/>
    <w:rsid w:val="00177BA4"/>
    <w:rsid w:val="00177FF4"/>
    <w:rsid w:val="00180ED0"/>
    <w:rsid w:val="00181CBD"/>
    <w:rsid w:val="001824B1"/>
    <w:rsid w:val="001824DF"/>
    <w:rsid w:val="001829FB"/>
    <w:rsid w:val="00183220"/>
    <w:rsid w:val="001835BB"/>
    <w:rsid w:val="00183C32"/>
    <w:rsid w:val="0018428E"/>
    <w:rsid w:val="001849A1"/>
    <w:rsid w:val="00185CFF"/>
    <w:rsid w:val="00186289"/>
    <w:rsid w:val="00186D39"/>
    <w:rsid w:val="00187D4A"/>
    <w:rsid w:val="00187EB0"/>
    <w:rsid w:val="00190146"/>
    <w:rsid w:val="001907DA"/>
    <w:rsid w:val="00190A49"/>
    <w:rsid w:val="00190F32"/>
    <w:rsid w:val="00192110"/>
    <w:rsid w:val="00192B38"/>
    <w:rsid w:val="00192B7B"/>
    <w:rsid w:val="00192DDC"/>
    <w:rsid w:val="00194250"/>
    <w:rsid w:val="00195C7D"/>
    <w:rsid w:val="00196110"/>
    <w:rsid w:val="00196A0E"/>
    <w:rsid w:val="001973BA"/>
    <w:rsid w:val="00197541"/>
    <w:rsid w:val="0019782E"/>
    <w:rsid w:val="001A10BE"/>
    <w:rsid w:val="001A1823"/>
    <w:rsid w:val="001A2463"/>
    <w:rsid w:val="001A2495"/>
    <w:rsid w:val="001A25D3"/>
    <w:rsid w:val="001A3027"/>
    <w:rsid w:val="001A378A"/>
    <w:rsid w:val="001A4951"/>
    <w:rsid w:val="001A53C8"/>
    <w:rsid w:val="001A6151"/>
    <w:rsid w:val="001A729B"/>
    <w:rsid w:val="001A72DC"/>
    <w:rsid w:val="001A777B"/>
    <w:rsid w:val="001A78C1"/>
    <w:rsid w:val="001A7DA5"/>
    <w:rsid w:val="001B030D"/>
    <w:rsid w:val="001B0350"/>
    <w:rsid w:val="001B0420"/>
    <w:rsid w:val="001B05AB"/>
    <w:rsid w:val="001B0F55"/>
    <w:rsid w:val="001B17BC"/>
    <w:rsid w:val="001B2624"/>
    <w:rsid w:val="001B28C8"/>
    <w:rsid w:val="001B3086"/>
    <w:rsid w:val="001B3221"/>
    <w:rsid w:val="001B3253"/>
    <w:rsid w:val="001B3342"/>
    <w:rsid w:val="001B4AA4"/>
    <w:rsid w:val="001B72D0"/>
    <w:rsid w:val="001B7F35"/>
    <w:rsid w:val="001C0CC6"/>
    <w:rsid w:val="001C1594"/>
    <w:rsid w:val="001C1F60"/>
    <w:rsid w:val="001C2193"/>
    <w:rsid w:val="001C2B7B"/>
    <w:rsid w:val="001C3929"/>
    <w:rsid w:val="001C4255"/>
    <w:rsid w:val="001C4FAD"/>
    <w:rsid w:val="001C5034"/>
    <w:rsid w:val="001C65A5"/>
    <w:rsid w:val="001C6A71"/>
    <w:rsid w:val="001C7557"/>
    <w:rsid w:val="001C7D19"/>
    <w:rsid w:val="001C7DB7"/>
    <w:rsid w:val="001C7E46"/>
    <w:rsid w:val="001C7EF4"/>
    <w:rsid w:val="001D08CE"/>
    <w:rsid w:val="001D0B1E"/>
    <w:rsid w:val="001D0D9E"/>
    <w:rsid w:val="001D16F2"/>
    <w:rsid w:val="001D1920"/>
    <w:rsid w:val="001D1951"/>
    <w:rsid w:val="001D2AAA"/>
    <w:rsid w:val="001D3510"/>
    <w:rsid w:val="001D43A0"/>
    <w:rsid w:val="001D5960"/>
    <w:rsid w:val="001D59A8"/>
    <w:rsid w:val="001D6FAA"/>
    <w:rsid w:val="001D7AEB"/>
    <w:rsid w:val="001D7E5E"/>
    <w:rsid w:val="001E0A6B"/>
    <w:rsid w:val="001E15CC"/>
    <w:rsid w:val="001E232D"/>
    <w:rsid w:val="001E250B"/>
    <w:rsid w:val="001E2E46"/>
    <w:rsid w:val="001E2F38"/>
    <w:rsid w:val="001E31A5"/>
    <w:rsid w:val="001E335D"/>
    <w:rsid w:val="001E35A0"/>
    <w:rsid w:val="001E447A"/>
    <w:rsid w:val="001E4740"/>
    <w:rsid w:val="001E4D39"/>
    <w:rsid w:val="001E4F51"/>
    <w:rsid w:val="001E51A9"/>
    <w:rsid w:val="001E5AD6"/>
    <w:rsid w:val="001E5DAB"/>
    <w:rsid w:val="001E601F"/>
    <w:rsid w:val="001E6D68"/>
    <w:rsid w:val="001E7018"/>
    <w:rsid w:val="001E722D"/>
    <w:rsid w:val="001E733A"/>
    <w:rsid w:val="001E7678"/>
    <w:rsid w:val="001E7B63"/>
    <w:rsid w:val="001F04EE"/>
    <w:rsid w:val="001F15E5"/>
    <w:rsid w:val="001F1E59"/>
    <w:rsid w:val="001F2770"/>
    <w:rsid w:val="001F28F5"/>
    <w:rsid w:val="001F2B25"/>
    <w:rsid w:val="001F31D9"/>
    <w:rsid w:val="001F3FBE"/>
    <w:rsid w:val="001F4613"/>
    <w:rsid w:val="001F5C02"/>
    <w:rsid w:val="001F678E"/>
    <w:rsid w:val="001F6AAC"/>
    <w:rsid w:val="001F6C93"/>
    <w:rsid w:val="001F6DF6"/>
    <w:rsid w:val="001F6FB1"/>
    <w:rsid w:val="001F7330"/>
    <w:rsid w:val="001F757E"/>
    <w:rsid w:val="001F764A"/>
    <w:rsid w:val="001F7BB5"/>
    <w:rsid w:val="00200AA3"/>
    <w:rsid w:val="00200C1D"/>
    <w:rsid w:val="00200CD0"/>
    <w:rsid w:val="002010EC"/>
    <w:rsid w:val="00201482"/>
    <w:rsid w:val="0020173C"/>
    <w:rsid w:val="0020233B"/>
    <w:rsid w:val="0020299F"/>
    <w:rsid w:val="0020339F"/>
    <w:rsid w:val="00203C62"/>
    <w:rsid w:val="0020535A"/>
    <w:rsid w:val="002055DE"/>
    <w:rsid w:val="00205BC0"/>
    <w:rsid w:val="00205DBE"/>
    <w:rsid w:val="00205EC1"/>
    <w:rsid w:val="002063A9"/>
    <w:rsid w:val="002066B2"/>
    <w:rsid w:val="0020673A"/>
    <w:rsid w:val="002073B5"/>
    <w:rsid w:val="00210A64"/>
    <w:rsid w:val="00211648"/>
    <w:rsid w:val="00211826"/>
    <w:rsid w:val="00211C6A"/>
    <w:rsid w:val="00212FDD"/>
    <w:rsid w:val="00213620"/>
    <w:rsid w:val="002137E6"/>
    <w:rsid w:val="0021405C"/>
    <w:rsid w:val="00214E5B"/>
    <w:rsid w:val="00214F33"/>
    <w:rsid w:val="002169FF"/>
    <w:rsid w:val="0021741A"/>
    <w:rsid w:val="002207FF"/>
    <w:rsid w:val="00220C09"/>
    <w:rsid w:val="00221817"/>
    <w:rsid w:val="002222C2"/>
    <w:rsid w:val="00222AB3"/>
    <w:rsid w:val="00222F92"/>
    <w:rsid w:val="002234ED"/>
    <w:rsid w:val="0022473F"/>
    <w:rsid w:val="002248CD"/>
    <w:rsid w:val="00225147"/>
    <w:rsid w:val="00226195"/>
    <w:rsid w:val="002267CA"/>
    <w:rsid w:val="00226EE9"/>
    <w:rsid w:val="00227CAA"/>
    <w:rsid w:val="00230A2C"/>
    <w:rsid w:val="00230D24"/>
    <w:rsid w:val="00230EC3"/>
    <w:rsid w:val="0023207A"/>
    <w:rsid w:val="002321CD"/>
    <w:rsid w:val="00232FDB"/>
    <w:rsid w:val="002337A1"/>
    <w:rsid w:val="0023427F"/>
    <w:rsid w:val="00234D4E"/>
    <w:rsid w:val="0023505F"/>
    <w:rsid w:val="0023507A"/>
    <w:rsid w:val="0023526C"/>
    <w:rsid w:val="00235731"/>
    <w:rsid w:val="002357FA"/>
    <w:rsid w:val="00236455"/>
    <w:rsid w:val="0023646F"/>
    <w:rsid w:val="002364BA"/>
    <w:rsid w:val="002369F1"/>
    <w:rsid w:val="00236C2A"/>
    <w:rsid w:val="00237B3F"/>
    <w:rsid w:val="00237FE5"/>
    <w:rsid w:val="00240884"/>
    <w:rsid w:val="00241979"/>
    <w:rsid w:val="00241DB3"/>
    <w:rsid w:val="0024244C"/>
    <w:rsid w:val="00242A55"/>
    <w:rsid w:val="00243115"/>
    <w:rsid w:val="002441FB"/>
    <w:rsid w:val="00244226"/>
    <w:rsid w:val="00245D7D"/>
    <w:rsid w:val="00246302"/>
    <w:rsid w:val="00246EAD"/>
    <w:rsid w:val="00247571"/>
    <w:rsid w:val="00247EB6"/>
    <w:rsid w:val="00250148"/>
    <w:rsid w:val="00250C1F"/>
    <w:rsid w:val="00250E47"/>
    <w:rsid w:val="00250FF0"/>
    <w:rsid w:val="00251E99"/>
    <w:rsid w:val="00253425"/>
    <w:rsid w:val="002539F1"/>
    <w:rsid w:val="00254213"/>
    <w:rsid w:val="00254908"/>
    <w:rsid w:val="00254F2E"/>
    <w:rsid w:val="00255547"/>
    <w:rsid w:val="002555DF"/>
    <w:rsid w:val="002560D2"/>
    <w:rsid w:val="002574E3"/>
    <w:rsid w:val="00257A55"/>
    <w:rsid w:val="00257B1A"/>
    <w:rsid w:val="00257D96"/>
    <w:rsid w:val="00260029"/>
    <w:rsid w:val="00260F92"/>
    <w:rsid w:val="0026112D"/>
    <w:rsid w:val="002621B3"/>
    <w:rsid w:val="002624FE"/>
    <w:rsid w:val="0026364E"/>
    <w:rsid w:val="00263A84"/>
    <w:rsid w:val="00263FC2"/>
    <w:rsid w:val="00264952"/>
    <w:rsid w:val="00264E20"/>
    <w:rsid w:val="00265F0E"/>
    <w:rsid w:val="002660A7"/>
    <w:rsid w:val="002668B1"/>
    <w:rsid w:val="00270F2A"/>
    <w:rsid w:val="0027112A"/>
    <w:rsid w:val="002714B7"/>
    <w:rsid w:val="00271A81"/>
    <w:rsid w:val="00271C64"/>
    <w:rsid w:val="00271F05"/>
    <w:rsid w:val="002723B2"/>
    <w:rsid w:val="00273158"/>
    <w:rsid w:val="00274D71"/>
    <w:rsid w:val="00275279"/>
    <w:rsid w:val="0027537A"/>
    <w:rsid w:val="00275530"/>
    <w:rsid w:val="00275914"/>
    <w:rsid w:val="00275973"/>
    <w:rsid w:val="00275F28"/>
    <w:rsid w:val="002764A4"/>
    <w:rsid w:val="0027668E"/>
    <w:rsid w:val="002769AF"/>
    <w:rsid w:val="00276D80"/>
    <w:rsid w:val="002772B8"/>
    <w:rsid w:val="00277573"/>
    <w:rsid w:val="00277B2E"/>
    <w:rsid w:val="0028055B"/>
    <w:rsid w:val="002805C4"/>
    <w:rsid w:val="00280C2C"/>
    <w:rsid w:val="00281EA8"/>
    <w:rsid w:val="00282280"/>
    <w:rsid w:val="0028300E"/>
    <w:rsid w:val="002830DB"/>
    <w:rsid w:val="002833D8"/>
    <w:rsid w:val="00283534"/>
    <w:rsid w:val="00283CA8"/>
    <w:rsid w:val="00283E56"/>
    <w:rsid w:val="00283EBC"/>
    <w:rsid w:val="0028453C"/>
    <w:rsid w:val="00284574"/>
    <w:rsid w:val="00284F7C"/>
    <w:rsid w:val="00284FBE"/>
    <w:rsid w:val="002859E4"/>
    <w:rsid w:val="00286634"/>
    <w:rsid w:val="002872E3"/>
    <w:rsid w:val="00287860"/>
    <w:rsid w:val="002878DC"/>
    <w:rsid w:val="0029069D"/>
    <w:rsid w:val="00291291"/>
    <w:rsid w:val="00291700"/>
    <w:rsid w:val="00291B64"/>
    <w:rsid w:val="00291B74"/>
    <w:rsid w:val="00292E26"/>
    <w:rsid w:val="0029315C"/>
    <w:rsid w:val="00293283"/>
    <w:rsid w:val="0029353B"/>
    <w:rsid w:val="002935D7"/>
    <w:rsid w:val="00293D67"/>
    <w:rsid w:val="00293DF4"/>
    <w:rsid w:val="0029416F"/>
    <w:rsid w:val="00294398"/>
    <w:rsid w:val="00294B72"/>
    <w:rsid w:val="002951AD"/>
    <w:rsid w:val="00295AF5"/>
    <w:rsid w:val="0029619E"/>
    <w:rsid w:val="00296326"/>
    <w:rsid w:val="002963AE"/>
    <w:rsid w:val="00296BA8"/>
    <w:rsid w:val="002971F2"/>
    <w:rsid w:val="00297C45"/>
    <w:rsid w:val="002A0CFB"/>
    <w:rsid w:val="002A1BDE"/>
    <w:rsid w:val="002A2AB7"/>
    <w:rsid w:val="002A3910"/>
    <w:rsid w:val="002A3BCA"/>
    <w:rsid w:val="002A3E22"/>
    <w:rsid w:val="002A57DE"/>
    <w:rsid w:val="002A62DB"/>
    <w:rsid w:val="002A6DC8"/>
    <w:rsid w:val="002B0A3F"/>
    <w:rsid w:val="002B0BD1"/>
    <w:rsid w:val="002B1E61"/>
    <w:rsid w:val="002B2027"/>
    <w:rsid w:val="002B38B5"/>
    <w:rsid w:val="002B3DE9"/>
    <w:rsid w:val="002B42D5"/>
    <w:rsid w:val="002B4A59"/>
    <w:rsid w:val="002B4DAD"/>
    <w:rsid w:val="002B4F3C"/>
    <w:rsid w:val="002B544D"/>
    <w:rsid w:val="002B6CBC"/>
    <w:rsid w:val="002B6EAF"/>
    <w:rsid w:val="002B702A"/>
    <w:rsid w:val="002B722D"/>
    <w:rsid w:val="002B7C91"/>
    <w:rsid w:val="002C07E9"/>
    <w:rsid w:val="002C1589"/>
    <w:rsid w:val="002C1B7B"/>
    <w:rsid w:val="002C1D9D"/>
    <w:rsid w:val="002C29BA"/>
    <w:rsid w:val="002C2AD9"/>
    <w:rsid w:val="002C3690"/>
    <w:rsid w:val="002C4855"/>
    <w:rsid w:val="002C51F3"/>
    <w:rsid w:val="002C5650"/>
    <w:rsid w:val="002C565C"/>
    <w:rsid w:val="002C63AF"/>
    <w:rsid w:val="002C6924"/>
    <w:rsid w:val="002C6972"/>
    <w:rsid w:val="002C6CEF"/>
    <w:rsid w:val="002C79F4"/>
    <w:rsid w:val="002C7A89"/>
    <w:rsid w:val="002C7B72"/>
    <w:rsid w:val="002C7D85"/>
    <w:rsid w:val="002D0422"/>
    <w:rsid w:val="002D0C15"/>
    <w:rsid w:val="002D0E80"/>
    <w:rsid w:val="002D1160"/>
    <w:rsid w:val="002D1482"/>
    <w:rsid w:val="002D3940"/>
    <w:rsid w:val="002D39A6"/>
    <w:rsid w:val="002D4375"/>
    <w:rsid w:val="002D48E1"/>
    <w:rsid w:val="002D4E61"/>
    <w:rsid w:val="002D592D"/>
    <w:rsid w:val="002D6E93"/>
    <w:rsid w:val="002D7952"/>
    <w:rsid w:val="002E06D0"/>
    <w:rsid w:val="002E0A50"/>
    <w:rsid w:val="002E147F"/>
    <w:rsid w:val="002E1828"/>
    <w:rsid w:val="002E1BCB"/>
    <w:rsid w:val="002E1FF2"/>
    <w:rsid w:val="002E2872"/>
    <w:rsid w:val="002E2F6F"/>
    <w:rsid w:val="002E357E"/>
    <w:rsid w:val="002E38C0"/>
    <w:rsid w:val="002E3EB5"/>
    <w:rsid w:val="002E5199"/>
    <w:rsid w:val="002E59BC"/>
    <w:rsid w:val="002E5D01"/>
    <w:rsid w:val="002E5D8B"/>
    <w:rsid w:val="002E65DE"/>
    <w:rsid w:val="002E72E1"/>
    <w:rsid w:val="002E77CA"/>
    <w:rsid w:val="002E7CD7"/>
    <w:rsid w:val="002F019E"/>
    <w:rsid w:val="002F0296"/>
    <w:rsid w:val="002F1561"/>
    <w:rsid w:val="002F23D5"/>
    <w:rsid w:val="002F24E1"/>
    <w:rsid w:val="002F318B"/>
    <w:rsid w:val="002F35F3"/>
    <w:rsid w:val="002F3861"/>
    <w:rsid w:val="002F4C89"/>
    <w:rsid w:val="002F56CA"/>
    <w:rsid w:val="002F5794"/>
    <w:rsid w:val="002F6032"/>
    <w:rsid w:val="002F62D3"/>
    <w:rsid w:val="002F6408"/>
    <w:rsid w:val="002F67DA"/>
    <w:rsid w:val="002F6EBD"/>
    <w:rsid w:val="003008D3"/>
    <w:rsid w:val="003009FA"/>
    <w:rsid w:val="0030174E"/>
    <w:rsid w:val="00302322"/>
    <w:rsid w:val="00303419"/>
    <w:rsid w:val="003037E3"/>
    <w:rsid w:val="00303845"/>
    <w:rsid w:val="0030385D"/>
    <w:rsid w:val="00303EE6"/>
    <w:rsid w:val="003040E0"/>
    <w:rsid w:val="00304E2B"/>
    <w:rsid w:val="00304F3F"/>
    <w:rsid w:val="003054A5"/>
    <w:rsid w:val="0030558A"/>
    <w:rsid w:val="003058D7"/>
    <w:rsid w:val="00305916"/>
    <w:rsid w:val="00305C71"/>
    <w:rsid w:val="00305D7C"/>
    <w:rsid w:val="003061E9"/>
    <w:rsid w:val="0030621E"/>
    <w:rsid w:val="00307DC3"/>
    <w:rsid w:val="00307F30"/>
    <w:rsid w:val="0031141A"/>
    <w:rsid w:val="00311617"/>
    <w:rsid w:val="00311697"/>
    <w:rsid w:val="00311E9F"/>
    <w:rsid w:val="0031211D"/>
    <w:rsid w:val="003121EA"/>
    <w:rsid w:val="003125F9"/>
    <w:rsid w:val="00312E4A"/>
    <w:rsid w:val="00313AE4"/>
    <w:rsid w:val="00314424"/>
    <w:rsid w:val="003154FD"/>
    <w:rsid w:val="00316546"/>
    <w:rsid w:val="00316A63"/>
    <w:rsid w:val="003179FC"/>
    <w:rsid w:val="00317CF8"/>
    <w:rsid w:val="003204B4"/>
    <w:rsid w:val="00320B15"/>
    <w:rsid w:val="00320C38"/>
    <w:rsid w:val="00320DDF"/>
    <w:rsid w:val="00320F6E"/>
    <w:rsid w:val="0032102C"/>
    <w:rsid w:val="00321131"/>
    <w:rsid w:val="0032145D"/>
    <w:rsid w:val="00321BA4"/>
    <w:rsid w:val="003220F6"/>
    <w:rsid w:val="00322445"/>
    <w:rsid w:val="003229C5"/>
    <w:rsid w:val="003232C2"/>
    <w:rsid w:val="003232DC"/>
    <w:rsid w:val="0032333D"/>
    <w:rsid w:val="003236FC"/>
    <w:rsid w:val="0032374C"/>
    <w:rsid w:val="00324B45"/>
    <w:rsid w:val="003251CB"/>
    <w:rsid w:val="00326429"/>
    <w:rsid w:val="00327343"/>
    <w:rsid w:val="00330A78"/>
    <w:rsid w:val="0033139D"/>
    <w:rsid w:val="00331BA6"/>
    <w:rsid w:val="00331C27"/>
    <w:rsid w:val="00331D9B"/>
    <w:rsid w:val="00331E7B"/>
    <w:rsid w:val="00332612"/>
    <w:rsid w:val="003327C4"/>
    <w:rsid w:val="00332B06"/>
    <w:rsid w:val="0033305C"/>
    <w:rsid w:val="00333B86"/>
    <w:rsid w:val="0033486B"/>
    <w:rsid w:val="00335187"/>
    <w:rsid w:val="0033535F"/>
    <w:rsid w:val="00335BAD"/>
    <w:rsid w:val="00335CEF"/>
    <w:rsid w:val="00335DBA"/>
    <w:rsid w:val="00335F7B"/>
    <w:rsid w:val="00335FB9"/>
    <w:rsid w:val="003366E9"/>
    <w:rsid w:val="003369F5"/>
    <w:rsid w:val="00337079"/>
    <w:rsid w:val="0033771B"/>
    <w:rsid w:val="003413E0"/>
    <w:rsid w:val="00341AAC"/>
    <w:rsid w:val="00341EAA"/>
    <w:rsid w:val="003421D7"/>
    <w:rsid w:val="00342318"/>
    <w:rsid w:val="00342360"/>
    <w:rsid w:val="003433AA"/>
    <w:rsid w:val="00343D6B"/>
    <w:rsid w:val="0034500C"/>
    <w:rsid w:val="003454C6"/>
    <w:rsid w:val="00345EBB"/>
    <w:rsid w:val="003461C5"/>
    <w:rsid w:val="0034658D"/>
    <w:rsid w:val="0034723B"/>
    <w:rsid w:val="003473C6"/>
    <w:rsid w:val="0034793E"/>
    <w:rsid w:val="0035058E"/>
    <w:rsid w:val="003507DC"/>
    <w:rsid w:val="00350B7F"/>
    <w:rsid w:val="0035164B"/>
    <w:rsid w:val="00351B67"/>
    <w:rsid w:val="00351D0A"/>
    <w:rsid w:val="00352396"/>
    <w:rsid w:val="003535E1"/>
    <w:rsid w:val="00353604"/>
    <w:rsid w:val="00353618"/>
    <w:rsid w:val="00354CBF"/>
    <w:rsid w:val="00355E4D"/>
    <w:rsid w:val="0035678A"/>
    <w:rsid w:val="00356980"/>
    <w:rsid w:val="00356CAC"/>
    <w:rsid w:val="00357F2A"/>
    <w:rsid w:val="0036042B"/>
    <w:rsid w:val="003605BE"/>
    <w:rsid w:val="003607F6"/>
    <w:rsid w:val="00361628"/>
    <w:rsid w:val="00361AD9"/>
    <w:rsid w:val="00361ED4"/>
    <w:rsid w:val="003624FD"/>
    <w:rsid w:val="00362552"/>
    <w:rsid w:val="003626EA"/>
    <w:rsid w:val="003628D2"/>
    <w:rsid w:val="0036372B"/>
    <w:rsid w:val="0036459D"/>
    <w:rsid w:val="003647A3"/>
    <w:rsid w:val="003648F5"/>
    <w:rsid w:val="00364971"/>
    <w:rsid w:val="00364CDA"/>
    <w:rsid w:val="0036518B"/>
    <w:rsid w:val="003654C8"/>
    <w:rsid w:val="0036593A"/>
    <w:rsid w:val="00365CBD"/>
    <w:rsid w:val="00365D21"/>
    <w:rsid w:val="003663E2"/>
    <w:rsid w:val="00366425"/>
    <w:rsid w:val="00366801"/>
    <w:rsid w:val="00366B9C"/>
    <w:rsid w:val="00370185"/>
    <w:rsid w:val="00370317"/>
    <w:rsid w:val="00370404"/>
    <w:rsid w:val="00370B6F"/>
    <w:rsid w:val="00370B8B"/>
    <w:rsid w:val="00370CB5"/>
    <w:rsid w:val="00372464"/>
    <w:rsid w:val="00372BA2"/>
    <w:rsid w:val="00372D13"/>
    <w:rsid w:val="00373449"/>
    <w:rsid w:val="00374D8E"/>
    <w:rsid w:val="00375A2B"/>
    <w:rsid w:val="00375E54"/>
    <w:rsid w:val="0037632A"/>
    <w:rsid w:val="00376BC3"/>
    <w:rsid w:val="00377354"/>
    <w:rsid w:val="003779BB"/>
    <w:rsid w:val="00380088"/>
    <w:rsid w:val="00380DA1"/>
    <w:rsid w:val="00380DF3"/>
    <w:rsid w:val="00380EA1"/>
    <w:rsid w:val="003811A6"/>
    <w:rsid w:val="003818F4"/>
    <w:rsid w:val="0038258A"/>
    <w:rsid w:val="0038295E"/>
    <w:rsid w:val="00382A97"/>
    <w:rsid w:val="00383932"/>
    <w:rsid w:val="00383972"/>
    <w:rsid w:val="00383AEF"/>
    <w:rsid w:val="00383B51"/>
    <w:rsid w:val="00383E73"/>
    <w:rsid w:val="003840A3"/>
    <w:rsid w:val="0038473E"/>
    <w:rsid w:val="0038631F"/>
    <w:rsid w:val="0038660D"/>
    <w:rsid w:val="003868DD"/>
    <w:rsid w:val="00386C59"/>
    <w:rsid w:val="00386CFC"/>
    <w:rsid w:val="00387148"/>
    <w:rsid w:val="003872B7"/>
    <w:rsid w:val="003873A4"/>
    <w:rsid w:val="00387EC9"/>
    <w:rsid w:val="00390234"/>
    <w:rsid w:val="003910A0"/>
    <w:rsid w:val="003911A2"/>
    <w:rsid w:val="00391254"/>
    <w:rsid w:val="0039199B"/>
    <w:rsid w:val="00391FD2"/>
    <w:rsid w:val="003923C0"/>
    <w:rsid w:val="003927D3"/>
    <w:rsid w:val="00392EFB"/>
    <w:rsid w:val="003939C0"/>
    <w:rsid w:val="00394BA0"/>
    <w:rsid w:val="00395339"/>
    <w:rsid w:val="003958C5"/>
    <w:rsid w:val="003967E1"/>
    <w:rsid w:val="00396928"/>
    <w:rsid w:val="00396AD3"/>
    <w:rsid w:val="00396C5A"/>
    <w:rsid w:val="00397D26"/>
    <w:rsid w:val="00397DB3"/>
    <w:rsid w:val="003A0118"/>
    <w:rsid w:val="003A0138"/>
    <w:rsid w:val="003A0396"/>
    <w:rsid w:val="003A0854"/>
    <w:rsid w:val="003A0A65"/>
    <w:rsid w:val="003A0E38"/>
    <w:rsid w:val="003A20F7"/>
    <w:rsid w:val="003A2A87"/>
    <w:rsid w:val="003A47A5"/>
    <w:rsid w:val="003A49E9"/>
    <w:rsid w:val="003A4B16"/>
    <w:rsid w:val="003A6C8F"/>
    <w:rsid w:val="003A75A0"/>
    <w:rsid w:val="003B0216"/>
    <w:rsid w:val="003B06A8"/>
    <w:rsid w:val="003B0775"/>
    <w:rsid w:val="003B2D58"/>
    <w:rsid w:val="003B3DC3"/>
    <w:rsid w:val="003B3F92"/>
    <w:rsid w:val="003B5463"/>
    <w:rsid w:val="003B60D1"/>
    <w:rsid w:val="003B681D"/>
    <w:rsid w:val="003B778F"/>
    <w:rsid w:val="003B794A"/>
    <w:rsid w:val="003B7CB1"/>
    <w:rsid w:val="003B7EC6"/>
    <w:rsid w:val="003C0A1A"/>
    <w:rsid w:val="003C2393"/>
    <w:rsid w:val="003C2B15"/>
    <w:rsid w:val="003C3C46"/>
    <w:rsid w:val="003C3F33"/>
    <w:rsid w:val="003C44E7"/>
    <w:rsid w:val="003C4D80"/>
    <w:rsid w:val="003C5226"/>
    <w:rsid w:val="003C6752"/>
    <w:rsid w:val="003C6942"/>
    <w:rsid w:val="003C7620"/>
    <w:rsid w:val="003C7950"/>
    <w:rsid w:val="003C7ADA"/>
    <w:rsid w:val="003C7E11"/>
    <w:rsid w:val="003D0F35"/>
    <w:rsid w:val="003D13A7"/>
    <w:rsid w:val="003D1AE2"/>
    <w:rsid w:val="003D20C7"/>
    <w:rsid w:val="003D3222"/>
    <w:rsid w:val="003D3412"/>
    <w:rsid w:val="003D374C"/>
    <w:rsid w:val="003D37E6"/>
    <w:rsid w:val="003D3D85"/>
    <w:rsid w:val="003D43E4"/>
    <w:rsid w:val="003D457F"/>
    <w:rsid w:val="003D4608"/>
    <w:rsid w:val="003D4A42"/>
    <w:rsid w:val="003D51F8"/>
    <w:rsid w:val="003D5376"/>
    <w:rsid w:val="003D6440"/>
    <w:rsid w:val="003D64BA"/>
    <w:rsid w:val="003D67B8"/>
    <w:rsid w:val="003D712D"/>
    <w:rsid w:val="003D7227"/>
    <w:rsid w:val="003E099E"/>
    <w:rsid w:val="003E105E"/>
    <w:rsid w:val="003E179A"/>
    <w:rsid w:val="003E1967"/>
    <w:rsid w:val="003E41A8"/>
    <w:rsid w:val="003E56E3"/>
    <w:rsid w:val="003E58B5"/>
    <w:rsid w:val="003E6312"/>
    <w:rsid w:val="003E63FA"/>
    <w:rsid w:val="003E6427"/>
    <w:rsid w:val="003E6CA6"/>
    <w:rsid w:val="003E73BF"/>
    <w:rsid w:val="003E7F94"/>
    <w:rsid w:val="003F052D"/>
    <w:rsid w:val="003F0F9D"/>
    <w:rsid w:val="003F14FF"/>
    <w:rsid w:val="003F15C1"/>
    <w:rsid w:val="003F19E1"/>
    <w:rsid w:val="003F1B11"/>
    <w:rsid w:val="003F1B69"/>
    <w:rsid w:val="003F2DC5"/>
    <w:rsid w:val="003F3016"/>
    <w:rsid w:val="003F36FD"/>
    <w:rsid w:val="003F3911"/>
    <w:rsid w:val="003F3D43"/>
    <w:rsid w:val="003F4025"/>
    <w:rsid w:val="003F42F2"/>
    <w:rsid w:val="003F440C"/>
    <w:rsid w:val="003F6A83"/>
    <w:rsid w:val="003F6F4C"/>
    <w:rsid w:val="003F79FC"/>
    <w:rsid w:val="003F7EB4"/>
    <w:rsid w:val="003F7F91"/>
    <w:rsid w:val="00400BD6"/>
    <w:rsid w:val="0040108E"/>
    <w:rsid w:val="004012BD"/>
    <w:rsid w:val="0040132A"/>
    <w:rsid w:val="00401617"/>
    <w:rsid w:val="00401655"/>
    <w:rsid w:val="00401E0A"/>
    <w:rsid w:val="00401FDA"/>
    <w:rsid w:val="00402685"/>
    <w:rsid w:val="00402A3D"/>
    <w:rsid w:val="00402A95"/>
    <w:rsid w:val="00402E9E"/>
    <w:rsid w:val="004032FB"/>
    <w:rsid w:val="00403612"/>
    <w:rsid w:val="0040399D"/>
    <w:rsid w:val="00403CD1"/>
    <w:rsid w:val="0040481F"/>
    <w:rsid w:val="00404958"/>
    <w:rsid w:val="004054E8"/>
    <w:rsid w:val="0040774D"/>
    <w:rsid w:val="004101AD"/>
    <w:rsid w:val="00410BCB"/>
    <w:rsid w:val="00412584"/>
    <w:rsid w:val="004125BB"/>
    <w:rsid w:val="00412A4F"/>
    <w:rsid w:val="00413341"/>
    <w:rsid w:val="00413BD7"/>
    <w:rsid w:val="00414053"/>
    <w:rsid w:val="0041421D"/>
    <w:rsid w:val="004157A8"/>
    <w:rsid w:val="00415F8B"/>
    <w:rsid w:val="00416BDC"/>
    <w:rsid w:val="00416FD3"/>
    <w:rsid w:val="00420A55"/>
    <w:rsid w:val="004217F5"/>
    <w:rsid w:val="00422557"/>
    <w:rsid w:val="00423107"/>
    <w:rsid w:val="0042322E"/>
    <w:rsid w:val="00424B4D"/>
    <w:rsid w:val="00424E7E"/>
    <w:rsid w:val="00425116"/>
    <w:rsid w:val="0042546E"/>
    <w:rsid w:val="00426757"/>
    <w:rsid w:val="00426CC0"/>
    <w:rsid w:val="00426CF1"/>
    <w:rsid w:val="00426DD9"/>
    <w:rsid w:val="0042736F"/>
    <w:rsid w:val="004279D4"/>
    <w:rsid w:val="004303A7"/>
    <w:rsid w:val="00430B9D"/>
    <w:rsid w:val="00431051"/>
    <w:rsid w:val="00431267"/>
    <w:rsid w:val="00431DC3"/>
    <w:rsid w:val="0043217A"/>
    <w:rsid w:val="00432679"/>
    <w:rsid w:val="00432D76"/>
    <w:rsid w:val="00432EF4"/>
    <w:rsid w:val="00433000"/>
    <w:rsid w:val="00433160"/>
    <w:rsid w:val="00433E45"/>
    <w:rsid w:val="004341B4"/>
    <w:rsid w:val="004344EF"/>
    <w:rsid w:val="00434792"/>
    <w:rsid w:val="00434985"/>
    <w:rsid w:val="00434989"/>
    <w:rsid w:val="00434AB4"/>
    <w:rsid w:val="00434E1D"/>
    <w:rsid w:val="00435497"/>
    <w:rsid w:val="0043597D"/>
    <w:rsid w:val="0043633D"/>
    <w:rsid w:val="00436B00"/>
    <w:rsid w:val="004372D0"/>
    <w:rsid w:val="004379B1"/>
    <w:rsid w:val="00437A02"/>
    <w:rsid w:val="00437EDE"/>
    <w:rsid w:val="004408BE"/>
    <w:rsid w:val="004412A2"/>
    <w:rsid w:val="0044186D"/>
    <w:rsid w:val="0044207E"/>
    <w:rsid w:val="00442F31"/>
    <w:rsid w:val="00443AFE"/>
    <w:rsid w:val="00443D3F"/>
    <w:rsid w:val="004446A0"/>
    <w:rsid w:val="00444767"/>
    <w:rsid w:val="00445325"/>
    <w:rsid w:val="00445C4B"/>
    <w:rsid w:val="00445FA1"/>
    <w:rsid w:val="00446582"/>
    <w:rsid w:val="00447714"/>
    <w:rsid w:val="00447B2A"/>
    <w:rsid w:val="00450106"/>
    <w:rsid w:val="00450277"/>
    <w:rsid w:val="00450A2D"/>
    <w:rsid w:val="00450E98"/>
    <w:rsid w:val="0045113D"/>
    <w:rsid w:val="00451A6A"/>
    <w:rsid w:val="00451FB2"/>
    <w:rsid w:val="004540A6"/>
    <w:rsid w:val="00454210"/>
    <w:rsid w:val="00455963"/>
    <w:rsid w:val="00455DF6"/>
    <w:rsid w:val="0046082C"/>
    <w:rsid w:val="004615D9"/>
    <w:rsid w:val="0046236B"/>
    <w:rsid w:val="0046351B"/>
    <w:rsid w:val="004636CD"/>
    <w:rsid w:val="004639DD"/>
    <w:rsid w:val="00463BA0"/>
    <w:rsid w:val="0046427C"/>
    <w:rsid w:val="0046476D"/>
    <w:rsid w:val="0046525F"/>
    <w:rsid w:val="00465C7C"/>
    <w:rsid w:val="0046654A"/>
    <w:rsid w:val="004669E0"/>
    <w:rsid w:val="004670CF"/>
    <w:rsid w:val="00467AC4"/>
    <w:rsid w:val="00470453"/>
    <w:rsid w:val="0047126B"/>
    <w:rsid w:val="00471912"/>
    <w:rsid w:val="00471B95"/>
    <w:rsid w:val="00472066"/>
    <w:rsid w:val="00472A16"/>
    <w:rsid w:val="00473E24"/>
    <w:rsid w:val="00475E77"/>
    <w:rsid w:val="00476588"/>
    <w:rsid w:val="004805C9"/>
    <w:rsid w:val="0048067F"/>
    <w:rsid w:val="00480C98"/>
    <w:rsid w:val="0048166F"/>
    <w:rsid w:val="00481A98"/>
    <w:rsid w:val="00481FC4"/>
    <w:rsid w:val="00482CA3"/>
    <w:rsid w:val="004830F5"/>
    <w:rsid w:val="00483746"/>
    <w:rsid w:val="00483EAC"/>
    <w:rsid w:val="004848C2"/>
    <w:rsid w:val="004848C3"/>
    <w:rsid w:val="00485261"/>
    <w:rsid w:val="004854DF"/>
    <w:rsid w:val="0048596C"/>
    <w:rsid w:val="00485B14"/>
    <w:rsid w:val="004863B4"/>
    <w:rsid w:val="00486827"/>
    <w:rsid w:val="004872C6"/>
    <w:rsid w:val="00487687"/>
    <w:rsid w:val="00487D7F"/>
    <w:rsid w:val="00490578"/>
    <w:rsid w:val="00490819"/>
    <w:rsid w:val="00492131"/>
    <w:rsid w:val="00492169"/>
    <w:rsid w:val="004923BE"/>
    <w:rsid w:val="00492BAC"/>
    <w:rsid w:val="00493238"/>
    <w:rsid w:val="0049547B"/>
    <w:rsid w:val="004964D9"/>
    <w:rsid w:val="0049653D"/>
    <w:rsid w:val="004969F3"/>
    <w:rsid w:val="00496A0C"/>
    <w:rsid w:val="00496C1A"/>
    <w:rsid w:val="004977BB"/>
    <w:rsid w:val="004A03F0"/>
    <w:rsid w:val="004A0A54"/>
    <w:rsid w:val="004A1155"/>
    <w:rsid w:val="004A12FE"/>
    <w:rsid w:val="004A175B"/>
    <w:rsid w:val="004A177C"/>
    <w:rsid w:val="004A2EBB"/>
    <w:rsid w:val="004A33D8"/>
    <w:rsid w:val="004A3DE3"/>
    <w:rsid w:val="004A3ED0"/>
    <w:rsid w:val="004A4101"/>
    <w:rsid w:val="004A443D"/>
    <w:rsid w:val="004A471D"/>
    <w:rsid w:val="004A4761"/>
    <w:rsid w:val="004A50F7"/>
    <w:rsid w:val="004A515C"/>
    <w:rsid w:val="004A5B73"/>
    <w:rsid w:val="004A786C"/>
    <w:rsid w:val="004A7E6A"/>
    <w:rsid w:val="004B02A4"/>
    <w:rsid w:val="004B0C3A"/>
    <w:rsid w:val="004B1099"/>
    <w:rsid w:val="004B12B3"/>
    <w:rsid w:val="004B1815"/>
    <w:rsid w:val="004B2218"/>
    <w:rsid w:val="004B2752"/>
    <w:rsid w:val="004B384C"/>
    <w:rsid w:val="004B406D"/>
    <w:rsid w:val="004B4559"/>
    <w:rsid w:val="004B5335"/>
    <w:rsid w:val="004B5356"/>
    <w:rsid w:val="004B60ED"/>
    <w:rsid w:val="004B6891"/>
    <w:rsid w:val="004B6EE7"/>
    <w:rsid w:val="004B7261"/>
    <w:rsid w:val="004B7FD5"/>
    <w:rsid w:val="004C0000"/>
    <w:rsid w:val="004C1471"/>
    <w:rsid w:val="004C2338"/>
    <w:rsid w:val="004C2B30"/>
    <w:rsid w:val="004C373E"/>
    <w:rsid w:val="004C3D14"/>
    <w:rsid w:val="004C51C0"/>
    <w:rsid w:val="004C5C03"/>
    <w:rsid w:val="004C5C88"/>
    <w:rsid w:val="004C6294"/>
    <w:rsid w:val="004C6389"/>
    <w:rsid w:val="004C6B78"/>
    <w:rsid w:val="004C7B0E"/>
    <w:rsid w:val="004C7BBB"/>
    <w:rsid w:val="004D031F"/>
    <w:rsid w:val="004D0A66"/>
    <w:rsid w:val="004D10BA"/>
    <w:rsid w:val="004D111F"/>
    <w:rsid w:val="004D151C"/>
    <w:rsid w:val="004D17E5"/>
    <w:rsid w:val="004D1B0C"/>
    <w:rsid w:val="004D29AD"/>
    <w:rsid w:val="004D2B69"/>
    <w:rsid w:val="004D2C35"/>
    <w:rsid w:val="004D2D9D"/>
    <w:rsid w:val="004D3EF8"/>
    <w:rsid w:val="004D43F1"/>
    <w:rsid w:val="004D4A44"/>
    <w:rsid w:val="004D4BA2"/>
    <w:rsid w:val="004D5ABB"/>
    <w:rsid w:val="004D5B98"/>
    <w:rsid w:val="004D6414"/>
    <w:rsid w:val="004D660C"/>
    <w:rsid w:val="004D6E33"/>
    <w:rsid w:val="004D7BE9"/>
    <w:rsid w:val="004D7D26"/>
    <w:rsid w:val="004E04AE"/>
    <w:rsid w:val="004E0783"/>
    <w:rsid w:val="004E0993"/>
    <w:rsid w:val="004E24D4"/>
    <w:rsid w:val="004E2F69"/>
    <w:rsid w:val="004E35A4"/>
    <w:rsid w:val="004E3B61"/>
    <w:rsid w:val="004E423D"/>
    <w:rsid w:val="004E4C3C"/>
    <w:rsid w:val="004E5E35"/>
    <w:rsid w:val="004E5E80"/>
    <w:rsid w:val="004E67ED"/>
    <w:rsid w:val="004E6AA4"/>
    <w:rsid w:val="004E727B"/>
    <w:rsid w:val="004E72D0"/>
    <w:rsid w:val="004E7FF7"/>
    <w:rsid w:val="004F0746"/>
    <w:rsid w:val="004F13E0"/>
    <w:rsid w:val="004F156F"/>
    <w:rsid w:val="004F1588"/>
    <w:rsid w:val="004F16D8"/>
    <w:rsid w:val="004F17B6"/>
    <w:rsid w:val="004F17D2"/>
    <w:rsid w:val="004F1983"/>
    <w:rsid w:val="004F1ABB"/>
    <w:rsid w:val="004F2047"/>
    <w:rsid w:val="004F232D"/>
    <w:rsid w:val="004F36CD"/>
    <w:rsid w:val="004F3963"/>
    <w:rsid w:val="004F39D7"/>
    <w:rsid w:val="004F3E3B"/>
    <w:rsid w:val="004F74BD"/>
    <w:rsid w:val="004F7E11"/>
    <w:rsid w:val="00500C13"/>
    <w:rsid w:val="00500C3C"/>
    <w:rsid w:val="00501C63"/>
    <w:rsid w:val="005021ED"/>
    <w:rsid w:val="0050237C"/>
    <w:rsid w:val="0050360A"/>
    <w:rsid w:val="005036DD"/>
    <w:rsid w:val="00503727"/>
    <w:rsid w:val="00505084"/>
    <w:rsid w:val="0050607C"/>
    <w:rsid w:val="00506108"/>
    <w:rsid w:val="00506A1A"/>
    <w:rsid w:val="00506E06"/>
    <w:rsid w:val="00507D5A"/>
    <w:rsid w:val="00507D87"/>
    <w:rsid w:val="00507F86"/>
    <w:rsid w:val="00510653"/>
    <w:rsid w:val="0051082D"/>
    <w:rsid w:val="00510EBA"/>
    <w:rsid w:val="00510F31"/>
    <w:rsid w:val="00511B56"/>
    <w:rsid w:val="00511C32"/>
    <w:rsid w:val="00511EEE"/>
    <w:rsid w:val="005135CF"/>
    <w:rsid w:val="00514FD8"/>
    <w:rsid w:val="005157A5"/>
    <w:rsid w:val="00515B4F"/>
    <w:rsid w:val="00516250"/>
    <w:rsid w:val="0051665B"/>
    <w:rsid w:val="00516A3D"/>
    <w:rsid w:val="00516AD5"/>
    <w:rsid w:val="00516F8B"/>
    <w:rsid w:val="005172E2"/>
    <w:rsid w:val="00520222"/>
    <w:rsid w:val="005207C2"/>
    <w:rsid w:val="00521112"/>
    <w:rsid w:val="005212B1"/>
    <w:rsid w:val="005216E7"/>
    <w:rsid w:val="00521808"/>
    <w:rsid w:val="00521D0B"/>
    <w:rsid w:val="00521D3E"/>
    <w:rsid w:val="00522086"/>
    <w:rsid w:val="005236D5"/>
    <w:rsid w:val="00524333"/>
    <w:rsid w:val="00524E3A"/>
    <w:rsid w:val="005252AF"/>
    <w:rsid w:val="00525EDB"/>
    <w:rsid w:val="00526210"/>
    <w:rsid w:val="0052683C"/>
    <w:rsid w:val="00527717"/>
    <w:rsid w:val="00530797"/>
    <w:rsid w:val="00530D79"/>
    <w:rsid w:val="005326F8"/>
    <w:rsid w:val="005327D0"/>
    <w:rsid w:val="00532E36"/>
    <w:rsid w:val="005333B8"/>
    <w:rsid w:val="00533581"/>
    <w:rsid w:val="00534B20"/>
    <w:rsid w:val="00535437"/>
    <w:rsid w:val="00535474"/>
    <w:rsid w:val="00535A10"/>
    <w:rsid w:val="00535E27"/>
    <w:rsid w:val="00537009"/>
    <w:rsid w:val="00537B9C"/>
    <w:rsid w:val="005401DC"/>
    <w:rsid w:val="00541626"/>
    <w:rsid w:val="005416D0"/>
    <w:rsid w:val="00543651"/>
    <w:rsid w:val="00543A74"/>
    <w:rsid w:val="00543C04"/>
    <w:rsid w:val="00543EFB"/>
    <w:rsid w:val="00546331"/>
    <w:rsid w:val="00546665"/>
    <w:rsid w:val="0054695D"/>
    <w:rsid w:val="00546DF2"/>
    <w:rsid w:val="005471DF"/>
    <w:rsid w:val="00547500"/>
    <w:rsid w:val="00547754"/>
    <w:rsid w:val="00550750"/>
    <w:rsid w:val="00551E99"/>
    <w:rsid w:val="0055276F"/>
    <w:rsid w:val="00552E2E"/>
    <w:rsid w:val="00552E53"/>
    <w:rsid w:val="00552EFF"/>
    <w:rsid w:val="00552F87"/>
    <w:rsid w:val="00554AFC"/>
    <w:rsid w:val="00555354"/>
    <w:rsid w:val="00556123"/>
    <w:rsid w:val="0055695E"/>
    <w:rsid w:val="005574FC"/>
    <w:rsid w:val="00557F72"/>
    <w:rsid w:val="00560335"/>
    <w:rsid w:val="005608C1"/>
    <w:rsid w:val="0056137C"/>
    <w:rsid w:val="005616E8"/>
    <w:rsid w:val="005621D2"/>
    <w:rsid w:val="00562786"/>
    <w:rsid w:val="00562B6E"/>
    <w:rsid w:val="00562FEE"/>
    <w:rsid w:val="0056347D"/>
    <w:rsid w:val="0056395C"/>
    <w:rsid w:val="00563B09"/>
    <w:rsid w:val="005640E9"/>
    <w:rsid w:val="00565899"/>
    <w:rsid w:val="00565D7D"/>
    <w:rsid w:val="005665E7"/>
    <w:rsid w:val="00566697"/>
    <w:rsid w:val="00567068"/>
    <w:rsid w:val="00567B71"/>
    <w:rsid w:val="00567F4E"/>
    <w:rsid w:val="005716E5"/>
    <w:rsid w:val="00571E3A"/>
    <w:rsid w:val="00572D18"/>
    <w:rsid w:val="0057347C"/>
    <w:rsid w:val="0057517A"/>
    <w:rsid w:val="00575A46"/>
    <w:rsid w:val="00575F68"/>
    <w:rsid w:val="0057676D"/>
    <w:rsid w:val="005776C0"/>
    <w:rsid w:val="00577917"/>
    <w:rsid w:val="00580F99"/>
    <w:rsid w:val="005813BC"/>
    <w:rsid w:val="00581EC6"/>
    <w:rsid w:val="005827B8"/>
    <w:rsid w:val="00583936"/>
    <w:rsid w:val="00583F94"/>
    <w:rsid w:val="00584376"/>
    <w:rsid w:val="00584FF6"/>
    <w:rsid w:val="005855B8"/>
    <w:rsid w:val="00585966"/>
    <w:rsid w:val="00586766"/>
    <w:rsid w:val="00587176"/>
    <w:rsid w:val="00587565"/>
    <w:rsid w:val="00587BC0"/>
    <w:rsid w:val="00587D54"/>
    <w:rsid w:val="00587F1D"/>
    <w:rsid w:val="005902C6"/>
    <w:rsid w:val="00590824"/>
    <w:rsid w:val="00590A7C"/>
    <w:rsid w:val="00591390"/>
    <w:rsid w:val="00591F5C"/>
    <w:rsid w:val="005921CD"/>
    <w:rsid w:val="00592C44"/>
    <w:rsid w:val="00593EB1"/>
    <w:rsid w:val="00594362"/>
    <w:rsid w:val="00595EC3"/>
    <w:rsid w:val="00596531"/>
    <w:rsid w:val="0059665F"/>
    <w:rsid w:val="00596841"/>
    <w:rsid w:val="00596A77"/>
    <w:rsid w:val="00596EB2"/>
    <w:rsid w:val="00597008"/>
    <w:rsid w:val="00597960"/>
    <w:rsid w:val="0059796E"/>
    <w:rsid w:val="00597C7F"/>
    <w:rsid w:val="005A0DAC"/>
    <w:rsid w:val="005A0F7A"/>
    <w:rsid w:val="005A13FB"/>
    <w:rsid w:val="005A17CE"/>
    <w:rsid w:val="005A19C3"/>
    <w:rsid w:val="005A2F49"/>
    <w:rsid w:val="005A5CCE"/>
    <w:rsid w:val="005A6442"/>
    <w:rsid w:val="005A6F80"/>
    <w:rsid w:val="005A7197"/>
    <w:rsid w:val="005A7CBF"/>
    <w:rsid w:val="005B027E"/>
    <w:rsid w:val="005B17D8"/>
    <w:rsid w:val="005B240E"/>
    <w:rsid w:val="005B288F"/>
    <w:rsid w:val="005B2A40"/>
    <w:rsid w:val="005B30DE"/>
    <w:rsid w:val="005B335F"/>
    <w:rsid w:val="005B3F48"/>
    <w:rsid w:val="005B4688"/>
    <w:rsid w:val="005B4B60"/>
    <w:rsid w:val="005B5343"/>
    <w:rsid w:val="005B53AC"/>
    <w:rsid w:val="005B6799"/>
    <w:rsid w:val="005B7197"/>
    <w:rsid w:val="005C03D5"/>
    <w:rsid w:val="005C1DA8"/>
    <w:rsid w:val="005C2FE2"/>
    <w:rsid w:val="005C38DF"/>
    <w:rsid w:val="005C3A18"/>
    <w:rsid w:val="005C45AC"/>
    <w:rsid w:val="005C4DF9"/>
    <w:rsid w:val="005C4F77"/>
    <w:rsid w:val="005C5083"/>
    <w:rsid w:val="005C5AD3"/>
    <w:rsid w:val="005C5F8C"/>
    <w:rsid w:val="005C5FD1"/>
    <w:rsid w:val="005C7097"/>
    <w:rsid w:val="005D0D68"/>
    <w:rsid w:val="005D0FED"/>
    <w:rsid w:val="005D10DB"/>
    <w:rsid w:val="005D1837"/>
    <w:rsid w:val="005D1D63"/>
    <w:rsid w:val="005D1E3C"/>
    <w:rsid w:val="005D1F0F"/>
    <w:rsid w:val="005D222E"/>
    <w:rsid w:val="005D2653"/>
    <w:rsid w:val="005D3167"/>
    <w:rsid w:val="005D34E2"/>
    <w:rsid w:val="005D37F4"/>
    <w:rsid w:val="005D38BA"/>
    <w:rsid w:val="005D3A48"/>
    <w:rsid w:val="005D42B4"/>
    <w:rsid w:val="005D45EC"/>
    <w:rsid w:val="005D4C1D"/>
    <w:rsid w:val="005D5247"/>
    <w:rsid w:val="005D5696"/>
    <w:rsid w:val="005D5871"/>
    <w:rsid w:val="005D5998"/>
    <w:rsid w:val="005D5F03"/>
    <w:rsid w:val="005D658E"/>
    <w:rsid w:val="005D66AA"/>
    <w:rsid w:val="005D7545"/>
    <w:rsid w:val="005E00B7"/>
    <w:rsid w:val="005E09FA"/>
    <w:rsid w:val="005E1440"/>
    <w:rsid w:val="005E190C"/>
    <w:rsid w:val="005E1BC4"/>
    <w:rsid w:val="005E1F5D"/>
    <w:rsid w:val="005E2DC3"/>
    <w:rsid w:val="005E2FDF"/>
    <w:rsid w:val="005E30AC"/>
    <w:rsid w:val="005E32A0"/>
    <w:rsid w:val="005E3619"/>
    <w:rsid w:val="005E362F"/>
    <w:rsid w:val="005E3790"/>
    <w:rsid w:val="005E3D00"/>
    <w:rsid w:val="005E53D9"/>
    <w:rsid w:val="005E687C"/>
    <w:rsid w:val="005E778F"/>
    <w:rsid w:val="005F041F"/>
    <w:rsid w:val="005F04A0"/>
    <w:rsid w:val="005F0BFB"/>
    <w:rsid w:val="005F0E57"/>
    <w:rsid w:val="005F0EDB"/>
    <w:rsid w:val="005F1D64"/>
    <w:rsid w:val="005F2025"/>
    <w:rsid w:val="005F30AE"/>
    <w:rsid w:val="005F33E4"/>
    <w:rsid w:val="005F3841"/>
    <w:rsid w:val="005F3CEB"/>
    <w:rsid w:val="005F3CEC"/>
    <w:rsid w:val="005F4C9F"/>
    <w:rsid w:val="005F5BB1"/>
    <w:rsid w:val="005F67C0"/>
    <w:rsid w:val="005F691F"/>
    <w:rsid w:val="005F69A4"/>
    <w:rsid w:val="005F760F"/>
    <w:rsid w:val="00601B2E"/>
    <w:rsid w:val="00602470"/>
    <w:rsid w:val="006029D0"/>
    <w:rsid w:val="00602E05"/>
    <w:rsid w:val="0060319F"/>
    <w:rsid w:val="00603B57"/>
    <w:rsid w:val="0060421E"/>
    <w:rsid w:val="00604507"/>
    <w:rsid w:val="00604556"/>
    <w:rsid w:val="006050D3"/>
    <w:rsid w:val="00605B82"/>
    <w:rsid w:val="00606C57"/>
    <w:rsid w:val="006077DD"/>
    <w:rsid w:val="006108D0"/>
    <w:rsid w:val="00611247"/>
    <w:rsid w:val="006113C5"/>
    <w:rsid w:val="00611A6A"/>
    <w:rsid w:val="0061210B"/>
    <w:rsid w:val="006132BB"/>
    <w:rsid w:val="0061544B"/>
    <w:rsid w:val="00616713"/>
    <w:rsid w:val="006177AD"/>
    <w:rsid w:val="00617886"/>
    <w:rsid w:val="00620352"/>
    <w:rsid w:val="00620D4A"/>
    <w:rsid w:val="00621CE6"/>
    <w:rsid w:val="00621E1C"/>
    <w:rsid w:val="00621E26"/>
    <w:rsid w:val="00621FB9"/>
    <w:rsid w:val="00622406"/>
    <w:rsid w:val="00622B50"/>
    <w:rsid w:val="00622DE5"/>
    <w:rsid w:val="00622F05"/>
    <w:rsid w:val="00624196"/>
    <w:rsid w:val="00624799"/>
    <w:rsid w:val="00624827"/>
    <w:rsid w:val="00624D58"/>
    <w:rsid w:val="00624E32"/>
    <w:rsid w:val="00625520"/>
    <w:rsid w:val="00625689"/>
    <w:rsid w:val="00625BA3"/>
    <w:rsid w:val="00625D89"/>
    <w:rsid w:val="00625D93"/>
    <w:rsid w:val="00630012"/>
    <w:rsid w:val="006304A4"/>
    <w:rsid w:val="0063069D"/>
    <w:rsid w:val="0063097F"/>
    <w:rsid w:val="006317CC"/>
    <w:rsid w:val="00631BB2"/>
    <w:rsid w:val="00631E6D"/>
    <w:rsid w:val="00632E93"/>
    <w:rsid w:val="00632EA6"/>
    <w:rsid w:val="00633016"/>
    <w:rsid w:val="006336AB"/>
    <w:rsid w:val="00633FD7"/>
    <w:rsid w:val="00634087"/>
    <w:rsid w:val="0063509F"/>
    <w:rsid w:val="006352FB"/>
    <w:rsid w:val="00636504"/>
    <w:rsid w:val="006373E8"/>
    <w:rsid w:val="006402E8"/>
    <w:rsid w:val="006408B4"/>
    <w:rsid w:val="00641653"/>
    <w:rsid w:val="00642657"/>
    <w:rsid w:val="0064359E"/>
    <w:rsid w:val="006435E2"/>
    <w:rsid w:val="00644AB0"/>
    <w:rsid w:val="00644B45"/>
    <w:rsid w:val="00645688"/>
    <w:rsid w:val="00645D64"/>
    <w:rsid w:val="006461FC"/>
    <w:rsid w:val="0064624F"/>
    <w:rsid w:val="0064665C"/>
    <w:rsid w:val="00647012"/>
    <w:rsid w:val="0064740C"/>
    <w:rsid w:val="00647467"/>
    <w:rsid w:val="00647488"/>
    <w:rsid w:val="00647567"/>
    <w:rsid w:val="00650D7F"/>
    <w:rsid w:val="00650DE1"/>
    <w:rsid w:val="00650FFE"/>
    <w:rsid w:val="00651B44"/>
    <w:rsid w:val="00652187"/>
    <w:rsid w:val="006526CA"/>
    <w:rsid w:val="00652A03"/>
    <w:rsid w:val="00653010"/>
    <w:rsid w:val="006539CD"/>
    <w:rsid w:val="00653DCC"/>
    <w:rsid w:val="0065404A"/>
    <w:rsid w:val="00654527"/>
    <w:rsid w:val="006547C4"/>
    <w:rsid w:val="00655555"/>
    <w:rsid w:val="00655573"/>
    <w:rsid w:val="0065591E"/>
    <w:rsid w:val="00656820"/>
    <w:rsid w:val="00656D2E"/>
    <w:rsid w:val="00656D3C"/>
    <w:rsid w:val="00656DA7"/>
    <w:rsid w:val="00657458"/>
    <w:rsid w:val="0066072B"/>
    <w:rsid w:val="006610C0"/>
    <w:rsid w:val="00661B21"/>
    <w:rsid w:val="006620BF"/>
    <w:rsid w:val="00663548"/>
    <w:rsid w:val="0066394B"/>
    <w:rsid w:val="00663ACF"/>
    <w:rsid w:val="00663E79"/>
    <w:rsid w:val="00664C8C"/>
    <w:rsid w:val="00664D3C"/>
    <w:rsid w:val="00670A13"/>
    <w:rsid w:val="00670B19"/>
    <w:rsid w:val="00670BB3"/>
    <w:rsid w:val="006713CB"/>
    <w:rsid w:val="0067160A"/>
    <w:rsid w:val="00671B05"/>
    <w:rsid w:val="0067312F"/>
    <w:rsid w:val="00674090"/>
    <w:rsid w:val="006754DA"/>
    <w:rsid w:val="00675F76"/>
    <w:rsid w:val="006763FE"/>
    <w:rsid w:val="00677453"/>
    <w:rsid w:val="00677768"/>
    <w:rsid w:val="00677F30"/>
    <w:rsid w:val="006807A5"/>
    <w:rsid w:val="00680BB0"/>
    <w:rsid w:val="00680DDA"/>
    <w:rsid w:val="00680EFC"/>
    <w:rsid w:val="00681886"/>
    <w:rsid w:val="00681DFB"/>
    <w:rsid w:val="0068233F"/>
    <w:rsid w:val="0068265D"/>
    <w:rsid w:val="00682ED9"/>
    <w:rsid w:val="00682F65"/>
    <w:rsid w:val="00683D3B"/>
    <w:rsid w:val="00683E81"/>
    <w:rsid w:val="00685311"/>
    <w:rsid w:val="006858F8"/>
    <w:rsid w:val="00685D4E"/>
    <w:rsid w:val="006863E7"/>
    <w:rsid w:val="006869C0"/>
    <w:rsid w:val="00686E95"/>
    <w:rsid w:val="006874C4"/>
    <w:rsid w:val="006902EA"/>
    <w:rsid w:val="00690385"/>
    <w:rsid w:val="00690B9A"/>
    <w:rsid w:val="00690BFC"/>
    <w:rsid w:val="00690EE5"/>
    <w:rsid w:val="006915E5"/>
    <w:rsid w:val="00691975"/>
    <w:rsid w:val="0069221A"/>
    <w:rsid w:val="0069252B"/>
    <w:rsid w:val="00692997"/>
    <w:rsid w:val="00692EA3"/>
    <w:rsid w:val="0069382E"/>
    <w:rsid w:val="006938AE"/>
    <w:rsid w:val="006940AC"/>
    <w:rsid w:val="00694410"/>
    <w:rsid w:val="00694B27"/>
    <w:rsid w:val="00695731"/>
    <w:rsid w:val="006958FC"/>
    <w:rsid w:val="00695C63"/>
    <w:rsid w:val="00696E57"/>
    <w:rsid w:val="00697579"/>
    <w:rsid w:val="0069799C"/>
    <w:rsid w:val="006A0105"/>
    <w:rsid w:val="006A017B"/>
    <w:rsid w:val="006A054C"/>
    <w:rsid w:val="006A08E7"/>
    <w:rsid w:val="006A12B0"/>
    <w:rsid w:val="006A1BF5"/>
    <w:rsid w:val="006A1DF9"/>
    <w:rsid w:val="006A209F"/>
    <w:rsid w:val="006A29E1"/>
    <w:rsid w:val="006A2B53"/>
    <w:rsid w:val="006A3ED0"/>
    <w:rsid w:val="006A4200"/>
    <w:rsid w:val="006A420B"/>
    <w:rsid w:val="006A52AE"/>
    <w:rsid w:val="006A57CF"/>
    <w:rsid w:val="006A6910"/>
    <w:rsid w:val="006A693B"/>
    <w:rsid w:val="006A696B"/>
    <w:rsid w:val="006A6DDD"/>
    <w:rsid w:val="006A74D9"/>
    <w:rsid w:val="006A777E"/>
    <w:rsid w:val="006A78FC"/>
    <w:rsid w:val="006B0104"/>
    <w:rsid w:val="006B0944"/>
    <w:rsid w:val="006B0F00"/>
    <w:rsid w:val="006B1093"/>
    <w:rsid w:val="006B1D10"/>
    <w:rsid w:val="006B208B"/>
    <w:rsid w:val="006B25F8"/>
    <w:rsid w:val="006B2CF7"/>
    <w:rsid w:val="006B37B8"/>
    <w:rsid w:val="006B3BC5"/>
    <w:rsid w:val="006B4100"/>
    <w:rsid w:val="006B5A4D"/>
    <w:rsid w:val="006B5B8F"/>
    <w:rsid w:val="006B5BD2"/>
    <w:rsid w:val="006B6354"/>
    <w:rsid w:val="006B6D95"/>
    <w:rsid w:val="006B70E5"/>
    <w:rsid w:val="006B77F6"/>
    <w:rsid w:val="006B79D7"/>
    <w:rsid w:val="006B7A4C"/>
    <w:rsid w:val="006B7E51"/>
    <w:rsid w:val="006C02AA"/>
    <w:rsid w:val="006C166E"/>
    <w:rsid w:val="006C16E7"/>
    <w:rsid w:val="006C1C40"/>
    <w:rsid w:val="006C1FDB"/>
    <w:rsid w:val="006C2746"/>
    <w:rsid w:val="006C2F28"/>
    <w:rsid w:val="006C3965"/>
    <w:rsid w:val="006C3B8C"/>
    <w:rsid w:val="006C431E"/>
    <w:rsid w:val="006C4372"/>
    <w:rsid w:val="006C4C4D"/>
    <w:rsid w:val="006C4FDD"/>
    <w:rsid w:val="006C573A"/>
    <w:rsid w:val="006C5CF4"/>
    <w:rsid w:val="006C6E39"/>
    <w:rsid w:val="006C78E5"/>
    <w:rsid w:val="006D03A6"/>
    <w:rsid w:val="006D0680"/>
    <w:rsid w:val="006D0775"/>
    <w:rsid w:val="006D09CF"/>
    <w:rsid w:val="006D1168"/>
    <w:rsid w:val="006D2630"/>
    <w:rsid w:val="006D2A5B"/>
    <w:rsid w:val="006D2B40"/>
    <w:rsid w:val="006D2D8F"/>
    <w:rsid w:val="006D2DA3"/>
    <w:rsid w:val="006D356C"/>
    <w:rsid w:val="006D37B0"/>
    <w:rsid w:val="006D3AA7"/>
    <w:rsid w:val="006D4847"/>
    <w:rsid w:val="006D4F47"/>
    <w:rsid w:val="006D5960"/>
    <w:rsid w:val="006D5D36"/>
    <w:rsid w:val="006D642A"/>
    <w:rsid w:val="006D6931"/>
    <w:rsid w:val="006D769D"/>
    <w:rsid w:val="006E0521"/>
    <w:rsid w:val="006E1169"/>
    <w:rsid w:val="006E1618"/>
    <w:rsid w:val="006E26B0"/>
    <w:rsid w:val="006E279E"/>
    <w:rsid w:val="006E3323"/>
    <w:rsid w:val="006E3735"/>
    <w:rsid w:val="006E396D"/>
    <w:rsid w:val="006E3D0D"/>
    <w:rsid w:val="006E4432"/>
    <w:rsid w:val="006E4AE5"/>
    <w:rsid w:val="006E4C05"/>
    <w:rsid w:val="006E4CEC"/>
    <w:rsid w:val="006E6814"/>
    <w:rsid w:val="006E6E80"/>
    <w:rsid w:val="006F0D8A"/>
    <w:rsid w:val="006F0F89"/>
    <w:rsid w:val="006F120D"/>
    <w:rsid w:val="006F148B"/>
    <w:rsid w:val="006F186D"/>
    <w:rsid w:val="006F1C13"/>
    <w:rsid w:val="006F22BE"/>
    <w:rsid w:val="006F2F65"/>
    <w:rsid w:val="006F48BD"/>
    <w:rsid w:val="006F496D"/>
    <w:rsid w:val="006F4D6C"/>
    <w:rsid w:val="006F5183"/>
    <w:rsid w:val="006F70C6"/>
    <w:rsid w:val="006F7A42"/>
    <w:rsid w:val="0070023D"/>
    <w:rsid w:val="0070034A"/>
    <w:rsid w:val="0070090A"/>
    <w:rsid w:val="00701282"/>
    <w:rsid w:val="00701BE5"/>
    <w:rsid w:val="007030BB"/>
    <w:rsid w:val="007031ED"/>
    <w:rsid w:val="007039CE"/>
    <w:rsid w:val="00703DCE"/>
    <w:rsid w:val="00704713"/>
    <w:rsid w:val="00704D11"/>
    <w:rsid w:val="007056D1"/>
    <w:rsid w:val="00705AB9"/>
    <w:rsid w:val="00705F00"/>
    <w:rsid w:val="007060A4"/>
    <w:rsid w:val="007061B5"/>
    <w:rsid w:val="007071B5"/>
    <w:rsid w:val="00710957"/>
    <w:rsid w:val="00710C34"/>
    <w:rsid w:val="00711191"/>
    <w:rsid w:val="00711576"/>
    <w:rsid w:val="007118FD"/>
    <w:rsid w:val="00711BEC"/>
    <w:rsid w:val="00711FDF"/>
    <w:rsid w:val="00712025"/>
    <w:rsid w:val="00713A17"/>
    <w:rsid w:val="00716142"/>
    <w:rsid w:val="007173A2"/>
    <w:rsid w:val="00717DE7"/>
    <w:rsid w:val="0072302F"/>
    <w:rsid w:val="00723199"/>
    <w:rsid w:val="0072422F"/>
    <w:rsid w:val="00724396"/>
    <w:rsid w:val="00724B00"/>
    <w:rsid w:val="007250DD"/>
    <w:rsid w:val="00725822"/>
    <w:rsid w:val="007261D7"/>
    <w:rsid w:val="00727AFF"/>
    <w:rsid w:val="00727F1F"/>
    <w:rsid w:val="0073092F"/>
    <w:rsid w:val="00730DF5"/>
    <w:rsid w:val="00731791"/>
    <w:rsid w:val="00731904"/>
    <w:rsid w:val="007326D4"/>
    <w:rsid w:val="007335F1"/>
    <w:rsid w:val="00733B48"/>
    <w:rsid w:val="007354CF"/>
    <w:rsid w:val="0073612B"/>
    <w:rsid w:val="00736348"/>
    <w:rsid w:val="00736463"/>
    <w:rsid w:val="00736E8C"/>
    <w:rsid w:val="007371BC"/>
    <w:rsid w:val="0073792B"/>
    <w:rsid w:val="00740F8F"/>
    <w:rsid w:val="00741C8A"/>
    <w:rsid w:val="00741D55"/>
    <w:rsid w:val="00742A93"/>
    <w:rsid w:val="00743983"/>
    <w:rsid w:val="00743D2F"/>
    <w:rsid w:val="00743E25"/>
    <w:rsid w:val="00744537"/>
    <w:rsid w:val="00744CD0"/>
    <w:rsid w:val="00745012"/>
    <w:rsid w:val="0074533A"/>
    <w:rsid w:val="007456B3"/>
    <w:rsid w:val="00745E22"/>
    <w:rsid w:val="007461A2"/>
    <w:rsid w:val="00746635"/>
    <w:rsid w:val="00746E16"/>
    <w:rsid w:val="007502F8"/>
    <w:rsid w:val="00750668"/>
    <w:rsid w:val="00750972"/>
    <w:rsid w:val="007509A1"/>
    <w:rsid w:val="00750ED5"/>
    <w:rsid w:val="0075116A"/>
    <w:rsid w:val="0075161D"/>
    <w:rsid w:val="00751B84"/>
    <w:rsid w:val="007520D4"/>
    <w:rsid w:val="00752B30"/>
    <w:rsid w:val="00753539"/>
    <w:rsid w:val="00753E1B"/>
    <w:rsid w:val="00754030"/>
    <w:rsid w:val="0075405B"/>
    <w:rsid w:val="007540DE"/>
    <w:rsid w:val="00754E27"/>
    <w:rsid w:val="00754EF9"/>
    <w:rsid w:val="00755A32"/>
    <w:rsid w:val="00755D45"/>
    <w:rsid w:val="00755EC5"/>
    <w:rsid w:val="00756FFD"/>
    <w:rsid w:val="0075745A"/>
    <w:rsid w:val="007574DF"/>
    <w:rsid w:val="007576C0"/>
    <w:rsid w:val="00757928"/>
    <w:rsid w:val="00757EB1"/>
    <w:rsid w:val="00760068"/>
    <w:rsid w:val="0076007B"/>
    <w:rsid w:val="00760BA8"/>
    <w:rsid w:val="00760C9D"/>
    <w:rsid w:val="00762128"/>
    <w:rsid w:val="0076283D"/>
    <w:rsid w:val="007630DC"/>
    <w:rsid w:val="00764067"/>
    <w:rsid w:val="00764351"/>
    <w:rsid w:val="00764496"/>
    <w:rsid w:val="00764939"/>
    <w:rsid w:val="0076580B"/>
    <w:rsid w:val="00766055"/>
    <w:rsid w:val="00766F9F"/>
    <w:rsid w:val="007670F4"/>
    <w:rsid w:val="007708CA"/>
    <w:rsid w:val="00771C2F"/>
    <w:rsid w:val="007723E2"/>
    <w:rsid w:val="007724B2"/>
    <w:rsid w:val="00772E77"/>
    <w:rsid w:val="007731A2"/>
    <w:rsid w:val="007731AA"/>
    <w:rsid w:val="00774EF9"/>
    <w:rsid w:val="00776E39"/>
    <w:rsid w:val="007777E3"/>
    <w:rsid w:val="00777C34"/>
    <w:rsid w:val="00777EC8"/>
    <w:rsid w:val="00780182"/>
    <w:rsid w:val="007801E9"/>
    <w:rsid w:val="007813AC"/>
    <w:rsid w:val="00782673"/>
    <w:rsid w:val="00782EE3"/>
    <w:rsid w:val="0078312F"/>
    <w:rsid w:val="0078337C"/>
    <w:rsid w:val="00783596"/>
    <w:rsid w:val="00783790"/>
    <w:rsid w:val="0078401F"/>
    <w:rsid w:val="00784427"/>
    <w:rsid w:val="0078479B"/>
    <w:rsid w:val="00785259"/>
    <w:rsid w:val="00785387"/>
    <w:rsid w:val="0078556F"/>
    <w:rsid w:val="007859CD"/>
    <w:rsid w:val="0078644D"/>
    <w:rsid w:val="00786971"/>
    <w:rsid w:val="0078700B"/>
    <w:rsid w:val="00787554"/>
    <w:rsid w:val="00787802"/>
    <w:rsid w:val="007879E1"/>
    <w:rsid w:val="00787DEB"/>
    <w:rsid w:val="0079009B"/>
    <w:rsid w:val="0079163E"/>
    <w:rsid w:val="007916F3"/>
    <w:rsid w:val="00791A77"/>
    <w:rsid w:val="0079216C"/>
    <w:rsid w:val="0079262E"/>
    <w:rsid w:val="00793366"/>
    <w:rsid w:val="00793472"/>
    <w:rsid w:val="007945EF"/>
    <w:rsid w:val="007955F4"/>
    <w:rsid w:val="007955FC"/>
    <w:rsid w:val="007959CB"/>
    <w:rsid w:val="0079600E"/>
    <w:rsid w:val="00797147"/>
    <w:rsid w:val="007A02E4"/>
    <w:rsid w:val="007A0549"/>
    <w:rsid w:val="007A17A8"/>
    <w:rsid w:val="007A1967"/>
    <w:rsid w:val="007A2058"/>
    <w:rsid w:val="007A2502"/>
    <w:rsid w:val="007A281D"/>
    <w:rsid w:val="007A289D"/>
    <w:rsid w:val="007A2A07"/>
    <w:rsid w:val="007A35FF"/>
    <w:rsid w:val="007A417B"/>
    <w:rsid w:val="007A43C0"/>
    <w:rsid w:val="007A4EA0"/>
    <w:rsid w:val="007A5B4E"/>
    <w:rsid w:val="007A5ED3"/>
    <w:rsid w:val="007A6A51"/>
    <w:rsid w:val="007A6C31"/>
    <w:rsid w:val="007A6D44"/>
    <w:rsid w:val="007A7E24"/>
    <w:rsid w:val="007B0142"/>
    <w:rsid w:val="007B02F7"/>
    <w:rsid w:val="007B0BB9"/>
    <w:rsid w:val="007B0E8C"/>
    <w:rsid w:val="007B11D1"/>
    <w:rsid w:val="007B137F"/>
    <w:rsid w:val="007B152A"/>
    <w:rsid w:val="007B1763"/>
    <w:rsid w:val="007B1EDE"/>
    <w:rsid w:val="007B1F45"/>
    <w:rsid w:val="007B2319"/>
    <w:rsid w:val="007B27FA"/>
    <w:rsid w:val="007B3A94"/>
    <w:rsid w:val="007B4F70"/>
    <w:rsid w:val="007B51BC"/>
    <w:rsid w:val="007B599D"/>
    <w:rsid w:val="007B5CD0"/>
    <w:rsid w:val="007B5F55"/>
    <w:rsid w:val="007B612E"/>
    <w:rsid w:val="007B63F4"/>
    <w:rsid w:val="007B779C"/>
    <w:rsid w:val="007C2240"/>
    <w:rsid w:val="007C289E"/>
    <w:rsid w:val="007C2A3A"/>
    <w:rsid w:val="007C2B28"/>
    <w:rsid w:val="007C2CB6"/>
    <w:rsid w:val="007C332C"/>
    <w:rsid w:val="007C36CC"/>
    <w:rsid w:val="007C41F2"/>
    <w:rsid w:val="007C42EA"/>
    <w:rsid w:val="007C4BB6"/>
    <w:rsid w:val="007C4D17"/>
    <w:rsid w:val="007C5153"/>
    <w:rsid w:val="007C5D11"/>
    <w:rsid w:val="007C69A7"/>
    <w:rsid w:val="007C6F31"/>
    <w:rsid w:val="007C7A3A"/>
    <w:rsid w:val="007D027C"/>
    <w:rsid w:val="007D1016"/>
    <w:rsid w:val="007D1AA1"/>
    <w:rsid w:val="007D1CC6"/>
    <w:rsid w:val="007D2899"/>
    <w:rsid w:val="007D2E63"/>
    <w:rsid w:val="007D3010"/>
    <w:rsid w:val="007D3AFE"/>
    <w:rsid w:val="007D3C27"/>
    <w:rsid w:val="007D67C0"/>
    <w:rsid w:val="007D71F1"/>
    <w:rsid w:val="007D7865"/>
    <w:rsid w:val="007E078B"/>
    <w:rsid w:val="007E1576"/>
    <w:rsid w:val="007E218A"/>
    <w:rsid w:val="007E2C23"/>
    <w:rsid w:val="007E2DCB"/>
    <w:rsid w:val="007E36F9"/>
    <w:rsid w:val="007E4DAC"/>
    <w:rsid w:val="007E53BA"/>
    <w:rsid w:val="007E5F57"/>
    <w:rsid w:val="007E6157"/>
    <w:rsid w:val="007E699E"/>
    <w:rsid w:val="007E6A19"/>
    <w:rsid w:val="007F00F3"/>
    <w:rsid w:val="007F08E8"/>
    <w:rsid w:val="007F0B1D"/>
    <w:rsid w:val="007F1005"/>
    <w:rsid w:val="007F1334"/>
    <w:rsid w:val="007F13C8"/>
    <w:rsid w:val="007F1622"/>
    <w:rsid w:val="007F17D9"/>
    <w:rsid w:val="007F267C"/>
    <w:rsid w:val="007F36B3"/>
    <w:rsid w:val="007F36C8"/>
    <w:rsid w:val="007F4106"/>
    <w:rsid w:val="007F438B"/>
    <w:rsid w:val="007F53DE"/>
    <w:rsid w:val="007F66DC"/>
    <w:rsid w:val="007F6809"/>
    <w:rsid w:val="007F6CE8"/>
    <w:rsid w:val="007F718E"/>
    <w:rsid w:val="007F7507"/>
    <w:rsid w:val="007F75D7"/>
    <w:rsid w:val="007F7BDC"/>
    <w:rsid w:val="00800300"/>
    <w:rsid w:val="00803117"/>
    <w:rsid w:val="008033C6"/>
    <w:rsid w:val="0080344A"/>
    <w:rsid w:val="0080400C"/>
    <w:rsid w:val="008044A5"/>
    <w:rsid w:val="00804525"/>
    <w:rsid w:val="008050C8"/>
    <w:rsid w:val="0080536B"/>
    <w:rsid w:val="008058F7"/>
    <w:rsid w:val="008060C6"/>
    <w:rsid w:val="0080623D"/>
    <w:rsid w:val="00806887"/>
    <w:rsid w:val="00807021"/>
    <w:rsid w:val="00807392"/>
    <w:rsid w:val="008073D2"/>
    <w:rsid w:val="00807E4A"/>
    <w:rsid w:val="00807EAE"/>
    <w:rsid w:val="008102C6"/>
    <w:rsid w:val="00810590"/>
    <w:rsid w:val="00812775"/>
    <w:rsid w:val="0081284B"/>
    <w:rsid w:val="00812BBB"/>
    <w:rsid w:val="00813509"/>
    <w:rsid w:val="00813519"/>
    <w:rsid w:val="00813E32"/>
    <w:rsid w:val="00814970"/>
    <w:rsid w:val="00814FE0"/>
    <w:rsid w:val="00815FA8"/>
    <w:rsid w:val="008166EB"/>
    <w:rsid w:val="008169A4"/>
    <w:rsid w:val="00816E2F"/>
    <w:rsid w:val="00817025"/>
    <w:rsid w:val="008174C6"/>
    <w:rsid w:val="008178CE"/>
    <w:rsid w:val="0082059D"/>
    <w:rsid w:val="00820898"/>
    <w:rsid w:val="00820CDD"/>
    <w:rsid w:val="008218DE"/>
    <w:rsid w:val="0082196F"/>
    <w:rsid w:val="00822635"/>
    <w:rsid w:val="00822ECB"/>
    <w:rsid w:val="008232EC"/>
    <w:rsid w:val="008234E5"/>
    <w:rsid w:val="00824CCF"/>
    <w:rsid w:val="00825826"/>
    <w:rsid w:val="00825AE2"/>
    <w:rsid w:val="00825C1A"/>
    <w:rsid w:val="00825D3F"/>
    <w:rsid w:val="00825E71"/>
    <w:rsid w:val="008265F6"/>
    <w:rsid w:val="00826853"/>
    <w:rsid w:val="00826B43"/>
    <w:rsid w:val="00826B66"/>
    <w:rsid w:val="00827276"/>
    <w:rsid w:val="00830117"/>
    <w:rsid w:val="008304B9"/>
    <w:rsid w:val="00830925"/>
    <w:rsid w:val="008309D0"/>
    <w:rsid w:val="00831335"/>
    <w:rsid w:val="00831652"/>
    <w:rsid w:val="00831977"/>
    <w:rsid w:val="00831B0A"/>
    <w:rsid w:val="00831B92"/>
    <w:rsid w:val="00831DBF"/>
    <w:rsid w:val="00832770"/>
    <w:rsid w:val="008332C8"/>
    <w:rsid w:val="008335F9"/>
    <w:rsid w:val="00833766"/>
    <w:rsid w:val="00834385"/>
    <w:rsid w:val="0083475C"/>
    <w:rsid w:val="00834913"/>
    <w:rsid w:val="00835295"/>
    <w:rsid w:val="00835E8E"/>
    <w:rsid w:val="008366DF"/>
    <w:rsid w:val="00836BD5"/>
    <w:rsid w:val="00836FEC"/>
    <w:rsid w:val="00836FFC"/>
    <w:rsid w:val="008371ED"/>
    <w:rsid w:val="0083720B"/>
    <w:rsid w:val="008379EC"/>
    <w:rsid w:val="008404B0"/>
    <w:rsid w:val="00840A4C"/>
    <w:rsid w:val="0084102C"/>
    <w:rsid w:val="00841073"/>
    <w:rsid w:val="008420DF"/>
    <w:rsid w:val="00842168"/>
    <w:rsid w:val="0084294D"/>
    <w:rsid w:val="00842C8A"/>
    <w:rsid w:val="00843161"/>
    <w:rsid w:val="00844056"/>
    <w:rsid w:val="00844651"/>
    <w:rsid w:val="008451BB"/>
    <w:rsid w:val="00846578"/>
    <w:rsid w:val="00846B7F"/>
    <w:rsid w:val="00846CA7"/>
    <w:rsid w:val="00847090"/>
    <w:rsid w:val="008475D4"/>
    <w:rsid w:val="0084767D"/>
    <w:rsid w:val="008478D0"/>
    <w:rsid w:val="00847B12"/>
    <w:rsid w:val="00847D4F"/>
    <w:rsid w:val="00850323"/>
    <w:rsid w:val="00850428"/>
    <w:rsid w:val="00850E06"/>
    <w:rsid w:val="00851466"/>
    <w:rsid w:val="008524A7"/>
    <w:rsid w:val="0085252E"/>
    <w:rsid w:val="008527FD"/>
    <w:rsid w:val="00852B36"/>
    <w:rsid w:val="00852D0E"/>
    <w:rsid w:val="00853C75"/>
    <w:rsid w:val="008542A3"/>
    <w:rsid w:val="00854612"/>
    <w:rsid w:val="00854F2E"/>
    <w:rsid w:val="00855117"/>
    <w:rsid w:val="00855213"/>
    <w:rsid w:val="00856EB5"/>
    <w:rsid w:val="008575D9"/>
    <w:rsid w:val="008578C4"/>
    <w:rsid w:val="00857A96"/>
    <w:rsid w:val="0086058D"/>
    <w:rsid w:val="00860BAF"/>
    <w:rsid w:val="00860D0B"/>
    <w:rsid w:val="00861620"/>
    <w:rsid w:val="00862166"/>
    <w:rsid w:val="00862226"/>
    <w:rsid w:val="008624E5"/>
    <w:rsid w:val="00862811"/>
    <w:rsid w:val="00862913"/>
    <w:rsid w:val="00862A18"/>
    <w:rsid w:val="00862DE0"/>
    <w:rsid w:val="00863605"/>
    <w:rsid w:val="00863627"/>
    <w:rsid w:val="00863FCA"/>
    <w:rsid w:val="008655FB"/>
    <w:rsid w:val="008660B1"/>
    <w:rsid w:val="008668E1"/>
    <w:rsid w:val="008672CF"/>
    <w:rsid w:val="0086731C"/>
    <w:rsid w:val="00867630"/>
    <w:rsid w:val="00870307"/>
    <w:rsid w:val="0087042A"/>
    <w:rsid w:val="008711EB"/>
    <w:rsid w:val="00871325"/>
    <w:rsid w:val="00871EA4"/>
    <w:rsid w:val="00872CAB"/>
    <w:rsid w:val="00872DC4"/>
    <w:rsid w:val="008748DD"/>
    <w:rsid w:val="0087495C"/>
    <w:rsid w:val="00875954"/>
    <w:rsid w:val="00875AC1"/>
    <w:rsid w:val="00875DB9"/>
    <w:rsid w:val="008761EC"/>
    <w:rsid w:val="0087639A"/>
    <w:rsid w:val="00877B28"/>
    <w:rsid w:val="00877C90"/>
    <w:rsid w:val="00880718"/>
    <w:rsid w:val="00880DC6"/>
    <w:rsid w:val="008810A4"/>
    <w:rsid w:val="00881359"/>
    <w:rsid w:val="00881EA9"/>
    <w:rsid w:val="008822E8"/>
    <w:rsid w:val="00882F61"/>
    <w:rsid w:val="00884156"/>
    <w:rsid w:val="00884622"/>
    <w:rsid w:val="00884632"/>
    <w:rsid w:val="00884784"/>
    <w:rsid w:val="008847D2"/>
    <w:rsid w:val="00884EB3"/>
    <w:rsid w:val="00886456"/>
    <w:rsid w:val="0088677D"/>
    <w:rsid w:val="00886ADA"/>
    <w:rsid w:val="00886B84"/>
    <w:rsid w:val="00886FA4"/>
    <w:rsid w:val="00890120"/>
    <w:rsid w:val="00890A44"/>
    <w:rsid w:val="0089109F"/>
    <w:rsid w:val="0089110A"/>
    <w:rsid w:val="0089116C"/>
    <w:rsid w:val="008913A8"/>
    <w:rsid w:val="0089176F"/>
    <w:rsid w:val="00891E24"/>
    <w:rsid w:val="00892310"/>
    <w:rsid w:val="00892597"/>
    <w:rsid w:val="00892CBE"/>
    <w:rsid w:val="00892F18"/>
    <w:rsid w:val="0089309E"/>
    <w:rsid w:val="008934DC"/>
    <w:rsid w:val="00894D28"/>
    <w:rsid w:val="00894F92"/>
    <w:rsid w:val="008958B5"/>
    <w:rsid w:val="00895ACD"/>
    <w:rsid w:val="0089631B"/>
    <w:rsid w:val="00896DB7"/>
    <w:rsid w:val="008978B7"/>
    <w:rsid w:val="00897A76"/>
    <w:rsid w:val="00897CCC"/>
    <w:rsid w:val="008A1464"/>
    <w:rsid w:val="008A181C"/>
    <w:rsid w:val="008A2263"/>
    <w:rsid w:val="008A24F5"/>
    <w:rsid w:val="008A28FD"/>
    <w:rsid w:val="008A2FBC"/>
    <w:rsid w:val="008A30AF"/>
    <w:rsid w:val="008A314B"/>
    <w:rsid w:val="008A31B9"/>
    <w:rsid w:val="008A3571"/>
    <w:rsid w:val="008A37D8"/>
    <w:rsid w:val="008A3E40"/>
    <w:rsid w:val="008A5016"/>
    <w:rsid w:val="008A536E"/>
    <w:rsid w:val="008A6792"/>
    <w:rsid w:val="008A6DE5"/>
    <w:rsid w:val="008A7253"/>
    <w:rsid w:val="008A79CC"/>
    <w:rsid w:val="008B00F9"/>
    <w:rsid w:val="008B01C5"/>
    <w:rsid w:val="008B01F0"/>
    <w:rsid w:val="008B0AE9"/>
    <w:rsid w:val="008B2902"/>
    <w:rsid w:val="008B38C9"/>
    <w:rsid w:val="008B3AE9"/>
    <w:rsid w:val="008B4395"/>
    <w:rsid w:val="008B45A5"/>
    <w:rsid w:val="008B480A"/>
    <w:rsid w:val="008B52C3"/>
    <w:rsid w:val="008B587C"/>
    <w:rsid w:val="008B5C39"/>
    <w:rsid w:val="008B6060"/>
    <w:rsid w:val="008B6358"/>
    <w:rsid w:val="008B656D"/>
    <w:rsid w:val="008B6C09"/>
    <w:rsid w:val="008B7C45"/>
    <w:rsid w:val="008C06FF"/>
    <w:rsid w:val="008C1038"/>
    <w:rsid w:val="008C18D6"/>
    <w:rsid w:val="008C208D"/>
    <w:rsid w:val="008C20D8"/>
    <w:rsid w:val="008C2168"/>
    <w:rsid w:val="008C22B8"/>
    <w:rsid w:val="008C3B88"/>
    <w:rsid w:val="008C3FF6"/>
    <w:rsid w:val="008C4299"/>
    <w:rsid w:val="008C4576"/>
    <w:rsid w:val="008C6F90"/>
    <w:rsid w:val="008C7010"/>
    <w:rsid w:val="008D002E"/>
    <w:rsid w:val="008D0B74"/>
    <w:rsid w:val="008D2B1E"/>
    <w:rsid w:val="008D3B56"/>
    <w:rsid w:val="008D42E6"/>
    <w:rsid w:val="008D4451"/>
    <w:rsid w:val="008D4823"/>
    <w:rsid w:val="008D4DDC"/>
    <w:rsid w:val="008D4EC5"/>
    <w:rsid w:val="008D53F0"/>
    <w:rsid w:val="008D54A6"/>
    <w:rsid w:val="008D5581"/>
    <w:rsid w:val="008D5F7E"/>
    <w:rsid w:val="008D61B0"/>
    <w:rsid w:val="008D64AE"/>
    <w:rsid w:val="008D6F80"/>
    <w:rsid w:val="008D7301"/>
    <w:rsid w:val="008D7A90"/>
    <w:rsid w:val="008E0ADA"/>
    <w:rsid w:val="008E0FAF"/>
    <w:rsid w:val="008E14BB"/>
    <w:rsid w:val="008E1AB3"/>
    <w:rsid w:val="008E1D5A"/>
    <w:rsid w:val="008E1EA0"/>
    <w:rsid w:val="008E2A00"/>
    <w:rsid w:val="008E2A9D"/>
    <w:rsid w:val="008E2AFF"/>
    <w:rsid w:val="008E2C2C"/>
    <w:rsid w:val="008E383D"/>
    <w:rsid w:val="008E423E"/>
    <w:rsid w:val="008E44BB"/>
    <w:rsid w:val="008E4966"/>
    <w:rsid w:val="008E6B10"/>
    <w:rsid w:val="008E6BF5"/>
    <w:rsid w:val="008E773A"/>
    <w:rsid w:val="008E7D03"/>
    <w:rsid w:val="008F06C4"/>
    <w:rsid w:val="008F078A"/>
    <w:rsid w:val="008F0B86"/>
    <w:rsid w:val="008F1142"/>
    <w:rsid w:val="008F1403"/>
    <w:rsid w:val="008F1D9F"/>
    <w:rsid w:val="008F1DF6"/>
    <w:rsid w:val="008F29A9"/>
    <w:rsid w:val="008F2B81"/>
    <w:rsid w:val="008F2CA5"/>
    <w:rsid w:val="008F35D0"/>
    <w:rsid w:val="008F3A76"/>
    <w:rsid w:val="008F415C"/>
    <w:rsid w:val="008F43F7"/>
    <w:rsid w:val="008F594D"/>
    <w:rsid w:val="008F5DC5"/>
    <w:rsid w:val="008F611F"/>
    <w:rsid w:val="008F671C"/>
    <w:rsid w:val="008F6873"/>
    <w:rsid w:val="008F69FC"/>
    <w:rsid w:val="00900365"/>
    <w:rsid w:val="0090048F"/>
    <w:rsid w:val="009005CF"/>
    <w:rsid w:val="00900C15"/>
    <w:rsid w:val="009014CB"/>
    <w:rsid w:val="0090159D"/>
    <w:rsid w:val="00901B34"/>
    <w:rsid w:val="00902E94"/>
    <w:rsid w:val="00903C7A"/>
    <w:rsid w:val="00904283"/>
    <w:rsid w:val="00904701"/>
    <w:rsid w:val="00905B44"/>
    <w:rsid w:val="00905DAD"/>
    <w:rsid w:val="0090628F"/>
    <w:rsid w:val="00906C5D"/>
    <w:rsid w:val="00911704"/>
    <w:rsid w:val="00911C27"/>
    <w:rsid w:val="00913521"/>
    <w:rsid w:val="00914255"/>
    <w:rsid w:val="00914FF2"/>
    <w:rsid w:val="00920023"/>
    <w:rsid w:val="009210F3"/>
    <w:rsid w:val="00921383"/>
    <w:rsid w:val="009217B3"/>
    <w:rsid w:val="009228EE"/>
    <w:rsid w:val="00923D89"/>
    <w:rsid w:val="009243F7"/>
    <w:rsid w:val="009244A2"/>
    <w:rsid w:val="009244D4"/>
    <w:rsid w:val="0092458C"/>
    <w:rsid w:val="009245B0"/>
    <w:rsid w:val="0092481F"/>
    <w:rsid w:val="00924D40"/>
    <w:rsid w:val="00925169"/>
    <w:rsid w:val="009261DC"/>
    <w:rsid w:val="009262FB"/>
    <w:rsid w:val="00927419"/>
    <w:rsid w:val="00927870"/>
    <w:rsid w:val="00930578"/>
    <w:rsid w:val="00930EF8"/>
    <w:rsid w:val="009310F4"/>
    <w:rsid w:val="00931A22"/>
    <w:rsid w:val="00932A02"/>
    <w:rsid w:val="009330F6"/>
    <w:rsid w:val="0093391F"/>
    <w:rsid w:val="009377BA"/>
    <w:rsid w:val="00937FC9"/>
    <w:rsid w:val="009404A7"/>
    <w:rsid w:val="00940D24"/>
    <w:rsid w:val="00941043"/>
    <w:rsid w:val="009410CC"/>
    <w:rsid w:val="00941760"/>
    <w:rsid w:val="00941F76"/>
    <w:rsid w:val="0094226B"/>
    <w:rsid w:val="0094242E"/>
    <w:rsid w:val="009424E8"/>
    <w:rsid w:val="009425CD"/>
    <w:rsid w:val="009427D2"/>
    <w:rsid w:val="00942D17"/>
    <w:rsid w:val="009430F0"/>
    <w:rsid w:val="00943817"/>
    <w:rsid w:val="00943D49"/>
    <w:rsid w:val="00943EAD"/>
    <w:rsid w:val="00944ADD"/>
    <w:rsid w:val="00944CE1"/>
    <w:rsid w:val="00944DF4"/>
    <w:rsid w:val="00944ED5"/>
    <w:rsid w:val="00946BEA"/>
    <w:rsid w:val="00946CA7"/>
    <w:rsid w:val="0094768C"/>
    <w:rsid w:val="00947DC6"/>
    <w:rsid w:val="00950A4B"/>
    <w:rsid w:val="00950D22"/>
    <w:rsid w:val="009514D3"/>
    <w:rsid w:val="00951C0D"/>
    <w:rsid w:val="00952009"/>
    <w:rsid w:val="0095329E"/>
    <w:rsid w:val="00953D9B"/>
    <w:rsid w:val="00953DA5"/>
    <w:rsid w:val="00953EDD"/>
    <w:rsid w:val="00954F35"/>
    <w:rsid w:val="00955BCB"/>
    <w:rsid w:val="00956065"/>
    <w:rsid w:val="00956699"/>
    <w:rsid w:val="00957078"/>
    <w:rsid w:val="009575A2"/>
    <w:rsid w:val="00957DD1"/>
    <w:rsid w:val="0096021B"/>
    <w:rsid w:val="009618DA"/>
    <w:rsid w:val="009625F3"/>
    <w:rsid w:val="009631B9"/>
    <w:rsid w:val="0096330B"/>
    <w:rsid w:val="009637E3"/>
    <w:rsid w:val="0096465A"/>
    <w:rsid w:val="00964EC1"/>
    <w:rsid w:val="00964F0E"/>
    <w:rsid w:val="0096509C"/>
    <w:rsid w:val="009651DF"/>
    <w:rsid w:val="00965832"/>
    <w:rsid w:val="00965EC6"/>
    <w:rsid w:val="00967512"/>
    <w:rsid w:val="00967692"/>
    <w:rsid w:val="00967A59"/>
    <w:rsid w:val="00967CA5"/>
    <w:rsid w:val="00967ECE"/>
    <w:rsid w:val="009711EC"/>
    <w:rsid w:val="00971662"/>
    <w:rsid w:val="00971B13"/>
    <w:rsid w:val="00971D95"/>
    <w:rsid w:val="00973D37"/>
    <w:rsid w:val="0097537D"/>
    <w:rsid w:val="009757D9"/>
    <w:rsid w:val="00977008"/>
    <w:rsid w:val="00980079"/>
    <w:rsid w:val="00980214"/>
    <w:rsid w:val="00980871"/>
    <w:rsid w:val="00981057"/>
    <w:rsid w:val="00981E11"/>
    <w:rsid w:val="0098229A"/>
    <w:rsid w:val="00982535"/>
    <w:rsid w:val="00982AE2"/>
    <w:rsid w:val="0098328C"/>
    <w:rsid w:val="00983474"/>
    <w:rsid w:val="00983B74"/>
    <w:rsid w:val="009845B5"/>
    <w:rsid w:val="00984EAF"/>
    <w:rsid w:val="009861C8"/>
    <w:rsid w:val="009869B8"/>
    <w:rsid w:val="00987262"/>
    <w:rsid w:val="0098766E"/>
    <w:rsid w:val="009878A9"/>
    <w:rsid w:val="00990A28"/>
    <w:rsid w:val="00991B9F"/>
    <w:rsid w:val="00992334"/>
    <w:rsid w:val="009935B3"/>
    <w:rsid w:val="00994470"/>
    <w:rsid w:val="0099470E"/>
    <w:rsid w:val="00994997"/>
    <w:rsid w:val="00994C5F"/>
    <w:rsid w:val="00994C60"/>
    <w:rsid w:val="0099509D"/>
    <w:rsid w:val="00997247"/>
    <w:rsid w:val="009A057A"/>
    <w:rsid w:val="009A091C"/>
    <w:rsid w:val="009A302F"/>
    <w:rsid w:val="009A306A"/>
    <w:rsid w:val="009A35A4"/>
    <w:rsid w:val="009A36EE"/>
    <w:rsid w:val="009A4339"/>
    <w:rsid w:val="009A48AD"/>
    <w:rsid w:val="009A5085"/>
    <w:rsid w:val="009A50AA"/>
    <w:rsid w:val="009A6872"/>
    <w:rsid w:val="009A6E1F"/>
    <w:rsid w:val="009A713F"/>
    <w:rsid w:val="009A72FE"/>
    <w:rsid w:val="009A7406"/>
    <w:rsid w:val="009A740D"/>
    <w:rsid w:val="009A7ADC"/>
    <w:rsid w:val="009A7F4E"/>
    <w:rsid w:val="009B3DD0"/>
    <w:rsid w:val="009B4601"/>
    <w:rsid w:val="009B4B36"/>
    <w:rsid w:val="009B4F42"/>
    <w:rsid w:val="009B4FF3"/>
    <w:rsid w:val="009B50C2"/>
    <w:rsid w:val="009B557F"/>
    <w:rsid w:val="009B63DC"/>
    <w:rsid w:val="009B698A"/>
    <w:rsid w:val="009B6BFB"/>
    <w:rsid w:val="009B7ABE"/>
    <w:rsid w:val="009B7C59"/>
    <w:rsid w:val="009C0745"/>
    <w:rsid w:val="009C0A67"/>
    <w:rsid w:val="009C0B31"/>
    <w:rsid w:val="009C0D0E"/>
    <w:rsid w:val="009C0F59"/>
    <w:rsid w:val="009C1505"/>
    <w:rsid w:val="009C196E"/>
    <w:rsid w:val="009C1E7B"/>
    <w:rsid w:val="009C2A18"/>
    <w:rsid w:val="009C2BE9"/>
    <w:rsid w:val="009C390A"/>
    <w:rsid w:val="009C3F26"/>
    <w:rsid w:val="009C3F85"/>
    <w:rsid w:val="009C3FEA"/>
    <w:rsid w:val="009C48DD"/>
    <w:rsid w:val="009C4DBD"/>
    <w:rsid w:val="009C4FE6"/>
    <w:rsid w:val="009C523E"/>
    <w:rsid w:val="009C66EC"/>
    <w:rsid w:val="009C6783"/>
    <w:rsid w:val="009C68E7"/>
    <w:rsid w:val="009C7138"/>
    <w:rsid w:val="009D014F"/>
    <w:rsid w:val="009D06DF"/>
    <w:rsid w:val="009D09B0"/>
    <w:rsid w:val="009D0B5B"/>
    <w:rsid w:val="009D197E"/>
    <w:rsid w:val="009D1A51"/>
    <w:rsid w:val="009D1D2E"/>
    <w:rsid w:val="009D239D"/>
    <w:rsid w:val="009D33E6"/>
    <w:rsid w:val="009D3571"/>
    <w:rsid w:val="009D382B"/>
    <w:rsid w:val="009D385E"/>
    <w:rsid w:val="009D3EBF"/>
    <w:rsid w:val="009D4C53"/>
    <w:rsid w:val="009D5A76"/>
    <w:rsid w:val="009D601D"/>
    <w:rsid w:val="009D6AE3"/>
    <w:rsid w:val="009D7AC1"/>
    <w:rsid w:val="009D7E0D"/>
    <w:rsid w:val="009E064A"/>
    <w:rsid w:val="009E2270"/>
    <w:rsid w:val="009E2581"/>
    <w:rsid w:val="009E276A"/>
    <w:rsid w:val="009E29BB"/>
    <w:rsid w:val="009E2DFB"/>
    <w:rsid w:val="009E35DC"/>
    <w:rsid w:val="009E3651"/>
    <w:rsid w:val="009E445A"/>
    <w:rsid w:val="009E5911"/>
    <w:rsid w:val="009E59CC"/>
    <w:rsid w:val="009E5B8A"/>
    <w:rsid w:val="009E6168"/>
    <w:rsid w:val="009E67A1"/>
    <w:rsid w:val="009E6910"/>
    <w:rsid w:val="009E6A0F"/>
    <w:rsid w:val="009E6EF7"/>
    <w:rsid w:val="009E7DC7"/>
    <w:rsid w:val="009F00D0"/>
    <w:rsid w:val="009F0120"/>
    <w:rsid w:val="009F0148"/>
    <w:rsid w:val="009F07B1"/>
    <w:rsid w:val="009F0AC6"/>
    <w:rsid w:val="009F2E7A"/>
    <w:rsid w:val="009F2EFF"/>
    <w:rsid w:val="009F2FE4"/>
    <w:rsid w:val="009F3A88"/>
    <w:rsid w:val="009F4B44"/>
    <w:rsid w:val="009F5B4F"/>
    <w:rsid w:val="009F5EC3"/>
    <w:rsid w:val="009F6427"/>
    <w:rsid w:val="009F6509"/>
    <w:rsid w:val="009F6CB8"/>
    <w:rsid w:val="009F7344"/>
    <w:rsid w:val="009F7992"/>
    <w:rsid w:val="009F7CE1"/>
    <w:rsid w:val="009F7E75"/>
    <w:rsid w:val="00A00634"/>
    <w:rsid w:val="00A0071C"/>
    <w:rsid w:val="00A00EE3"/>
    <w:rsid w:val="00A013BC"/>
    <w:rsid w:val="00A01ECA"/>
    <w:rsid w:val="00A022F2"/>
    <w:rsid w:val="00A02F75"/>
    <w:rsid w:val="00A052C1"/>
    <w:rsid w:val="00A057CD"/>
    <w:rsid w:val="00A058BB"/>
    <w:rsid w:val="00A05C6B"/>
    <w:rsid w:val="00A06216"/>
    <w:rsid w:val="00A0664C"/>
    <w:rsid w:val="00A0693E"/>
    <w:rsid w:val="00A0734A"/>
    <w:rsid w:val="00A077E1"/>
    <w:rsid w:val="00A103C0"/>
    <w:rsid w:val="00A105A4"/>
    <w:rsid w:val="00A10A63"/>
    <w:rsid w:val="00A1171F"/>
    <w:rsid w:val="00A1175F"/>
    <w:rsid w:val="00A117AE"/>
    <w:rsid w:val="00A117DB"/>
    <w:rsid w:val="00A118DB"/>
    <w:rsid w:val="00A12540"/>
    <w:rsid w:val="00A128B8"/>
    <w:rsid w:val="00A12D88"/>
    <w:rsid w:val="00A13293"/>
    <w:rsid w:val="00A13FB6"/>
    <w:rsid w:val="00A14348"/>
    <w:rsid w:val="00A143B4"/>
    <w:rsid w:val="00A14479"/>
    <w:rsid w:val="00A148C8"/>
    <w:rsid w:val="00A15170"/>
    <w:rsid w:val="00A154BC"/>
    <w:rsid w:val="00A154CE"/>
    <w:rsid w:val="00A15648"/>
    <w:rsid w:val="00A15EEE"/>
    <w:rsid w:val="00A161A3"/>
    <w:rsid w:val="00A16CDA"/>
    <w:rsid w:val="00A16F82"/>
    <w:rsid w:val="00A177B9"/>
    <w:rsid w:val="00A17CAF"/>
    <w:rsid w:val="00A2141E"/>
    <w:rsid w:val="00A21739"/>
    <w:rsid w:val="00A21834"/>
    <w:rsid w:val="00A21977"/>
    <w:rsid w:val="00A2408F"/>
    <w:rsid w:val="00A24149"/>
    <w:rsid w:val="00A24D0D"/>
    <w:rsid w:val="00A254C6"/>
    <w:rsid w:val="00A268C4"/>
    <w:rsid w:val="00A26BD3"/>
    <w:rsid w:val="00A27713"/>
    <w:rsid w:val="00A27752"/>
    <w:rsid w:val="00A27E53"/>
    <w:rsid w:val="00A30159"/>
    <w:rsid w:val="00A30C7B"/>
    <w:rsid w:val="00A321F8"/>
    <w:rsid w:val="00A32B8A"/>
    <w:rsid w:val="00A32E3B"/>
    <w:rsid w:val="00A32FBE"/>
    <w:rsid w:val="00A331AE"/>
    <w:rsid w:val="00A36CAC"/>
    <w:rsid w:val="00A37520"/>
    <w:rsid w:val="00A37C10"/>
    <w:rsid w:val="00A37F03"/>
    <w:rsid w:val="00A4004B"/>
    <w:rsid w:val="00A41B2E"/>
    <w:rsid w:val="00A428DE"/>
    <w:rsid w:val="00A4353D"/>
    <w:rsid w:val="00A44492"/>
    <w:rsid w:val="00A449A3"/>
    <w:rsid w:val="00A44ABC"/>
    <w:rsid w:val="00A44D8B"/>
    <w:rsid w:val="00A44F54"/>
    <w:rsid w:val="00A45202"/>
    <w:rsid w:val="00A45D66"/>
    <w:rsid w:val="00A463BF"/>
    <w:rsid w:val="00A4673F"/>
    <w:rsid w:val="00A46D27"/>
    <w:rsid w:val="00A46E09"/>
    <w:rsid w:val="00A4773B"/>
    <w:rsid w:val="00A4780F"/>
    <w:rsid w:val="00A478E4"/>
    <w:rsid w:val="00A47D73"/>
    <w:rsid w:val="00A5103C"/>
    <w:rsid w:val="00A51727"/>
    <w:rsid w:val="00A52173"/>
    <w:rsid w:val="00A524F8"/>
    <w:rsid w:val="00A527D5"/>
    <w:rsid w:val="00A52F64"/>
    <w:rsid w:val="00A52F98"/>
    <w:rsid w:val="00A533EF"/>
    <w:rsid w:val="00A53523"/>
    <w:rsid w:val="00A53547"/>
    <w:rsid w:val="00A5416D"/>
    <w:rsid w:val="00A544CE"/>
    <w:rsid w:val="00A54A59"/>
    <w:rsid w:val="00A54B56"/>
    <w:rsid w:val="00A55518"/>
    <w:rsid w:val="00A55D4A"/>
    <w:rsid w:val="00A55EC7"/>
    <w:rsid w:val="00A564EB"/>
    <w:rsid w:val="00A567DA"/>
    <w:rsid w:val="00A56D7F"/>
    <w:rsid w:val="00A577CE"/>
    <w:rsid w:val="00A579D2"/>
    <w:rsid w:val="00A60414"/>
    <w:rsid w:val="00A604A6"/>
    <w:rsid w:val="00A60AA1"/>
    <w:rsid w:val="00A61646"/>
    <w:rsid w:val="00A61C14"/>
    <w:rsid w:val="00A6219A"/>
    <w:rsid w:val="00A63F36"/>
    <w:rsid w:val="00A6553E"/>
    <w:rsid w:val="00A66441"/>
    <w:rsid w:val="00A66830"/>
    <w:rsid w:val="00A66CA9"/>
    <w:rsid w:val="00A66E63"/>
    <w:rsid w:val="00A67330"/>
    <w:rsid w:val="00A67758"/>
    <w:rsid w:val="00A67ADF"/>
    <w:rsid w:val="00A67B1B"/>
    <w:rsid w:val="00A70083"/>
    <w:rsid w:val="00A708BD"/>
    <w:rsid w:val="00A70A77"/>
    <w:rsid w:val="00A71154"/>
    <w:rsid w:val="00A72366"/>
    <w:rsid w:val="00A728CD"/>
    <w:rsid w:val="00A7295B"/>
    <w:rsid w:val="00A72C1D"/>
    <w:rsid w:val="00A72DD5"/>
    <w:rsid w:val="00A733C0"/>
    <w:rsid w:val="00A736B6"/>
    <w:rsid w:val="00A742A4"/>
    <w:rsid w:val="00A74743"/>
    <w:rsid w:val="00A74AAF"/>
    <w:rsid w:val="00A74D46"/>
    <w:rsid w:val="00A7500B"/>
    <w:rsid w:val="00A758AC"/>
    <w:rsid w:val="00A7593F"/>
    <w:rsid w:val="00A76147"/>
    <w:rsid w:val="00A770C6"/>
    <w:rsid w:val="00A773F9"/>
    <w:rsid w:val="00A809BB"/>
    <w:rsid w:val="00A81BA2"/>
    <w:rsid w:val="00A8206B"/>
    <w:rsid w:val="00A825B5"/>
    <w:rsid w:val="00A82938"/>
    <w:rsid w:val="00A83085"/>
    <w:rsid w:val="00A83A9B"/>
    <w:rsid w:val="00A84150"/>
    <w:rsid w:val="00A841A8"/>
    <w:rsid w:val="00A841F9"/>
    <w:rsid w:val="00A846C6"/>
    <w:rsid w:val="00A84851"/>
    <w:rsid w:val="00A85467"/>
    <w:rsid w:val="00A863E2"/>
    <w:rsid w:val="00A87EAC"/>
    <w:rsid w:val="00A90A5B"/>
    <w:rsid w:val="00A90D96"/>
    <w:rsid w:val="00A9134A"/>
    <w:rsid w:val="00A91370"/>
    <w:rsid w:val="00A913A3"/>
    <w:rsid w:val="00A9232F"/>
    <w:rsid w:val="00A93B8F"/>
    <w:rsid w:val="00A93FCF"/>
    <w:rsid w:val="00A9453B"/>
    <w:rsid w:val="00A94DCE"/>
    <w:rsid w:val="00A9569D"/>
    <w:rsid w:val="00A95788"/>
    <w:rsid w:val="00A96DA3"/>
    <w:rsid w:val="00A974E7"/>
    <w:rsid w:val="00A977F0"/>
    <w:rsid w:val="00AA097C"/>
    <w:rsid w:val="00AA0DE4"/>
    <w:rsid w:val="00AA131F"/>
    <w:rsid w:val="00AA1770"/>
    <w:rsid w:val="00AA1FC9"/>
    <w:rsid w:val="00AA2052"/>
    <w:rsid w:val="00AA21BF"/>
    <w:rsid w:val="00AA2320"/>
    <w:rsid w:val="00AA23F8"/>
    <w:rsid w:val="00AA3135"/>
    <w:rsid w:val="00AA3A48"/>
    <w:rsid w:val="00AA408A"/>
    <w:rsid w:val="00AA50CA"/>
    <w:rsid w:val="00AA5A5F"/>
    <w:rsid w:val="00AA6776"/>
    <w:rsid w:val="00AB008F"/>
    <w:rsid w:val="00AB05EB"/>
    <w:rsid w:val="00AB226F"/>
    <w:rsid w:val="00AB2719"/>
    <w:rsid w:val="00AB2C98"/>
    <w:rsid w:val="00AB2E4B"/>
    <w:rsid w:val="00AB3104"/>
    <w:rsid w:val="00AB35B7"/>
    <w:rsid w:val="00AB3EEC"/>
    <w:rsid w:val="00AB4659"/>
    <w:rsid w:val="00AB4978"/>
    <w:rsid w:val="00AB4B28"/>
    <w:rsid w:val="00AB4CB4"/>
    <w:rsid w:val="00AB5FED"/>
    <w:rsid w:val="00AB6080"/>
    <w:rsid w:val="00AB616B"/>
    <w:rsid w:val="00AB6670"/>
    <w:rsid w:val="00AB7223"/>
    <w:rsid w:val="00AC04C1"/>
    <w:rsid w:val="00AC04CA"/>
    <w:rsid w:val="00AC0670"/>
    <w:rsid w:val="00AC08B2"/>
    <w:rsid w:val="00AC2499"/>
    <w:rsid w:val="00AC3C18"/>
    <w:rsid w:val="00AC42CA"/>
    <w:rsid w:val="00AC4390"/>
    <w:rsid w:val="00AC4564"/>
    <w:rsid w:val="00AC4AFA"/>
    <w:rsid w:val="00AC4C1D"/>
    <w:rsid w:val="00AC4FB6"/>
    <w:rsid w:val="00AC5194"/>
    <w:rsid w:val="00AC5195"/>
    <w:rsid w:val="00AC536C"/>
    <w:rsid w:val="00AC59CC"/>
    <w:rsid w:val="00AC7420"/>
    <w:rsid w:val="00AC754B"/>
    <w:rsid w:val="00AC7FC1"/>
    <w:rsid w:val="00AD01AA"/>
    <w:rsid w:val="00AD0325"/>
    <w:rsid w:val="00AD0F0E"/>
    <w:rsid w:val="00AD138F"/>
    <w:rsid w:val="00AD1418"/>
    <w:rsid w:val="00AD16E0"/>
    <w:rsid w:val="00AD25A8"/>
    <w:rsid w:val="00AD2AD1"/>
    <w:rsid w:val="00AD2AD4"/>
    <w:rsid w:val="00AD3484"/>
    <w:rsid w:val="00AD3746"/>
    <w:rsid w:val="00AD4BF8"/>
    <w:rsid w:val="00AD5573"/>
    <w:rsid w:val="00AD68BD"/>
    <w:rsid w:val="00AD6D22"/>
    <w:rsid w:val="00AD6DF5"/>
    <w:rsid w:val="00AD7AC9"/>
    <w:rsid w:val="00AE0305"/>
    <w:rsid w:val="00AE05B7"/>
    <w:rsid w:val="00AE1C14"/>
    <w:rsid w:val="00AE1C62"/>
    <w:rsid w:val="00AE254F"/>
    <w:rsid w:val="00AE2CF0"/>
    <w:rsid w:val="00AE2E96"/>
    <w:rsid w:val="00AE306B"/>
    <w:rsid w:val="00AE4368"/>
    <w:rsid w:val="00AE48C2"/>
    <w:rsid w:val="00AE4F85"/>
    <w:rsid w:val="00AE4F97"/>
    <w:rsid w:val="00AE57B1"/>
    <w:rsid w:val="00AE5BE3"/>
    <w:rsid w:val="00AE67F0"/>
    <w:rsid w:val="00AE74F3"/>
    <w:rsid w:val="00AE78A9"/>
    <w:rsid w:val="00AE7C8E"/>
    <w:rsid w:val="00AE7C96"/>
    <w:rsid w:val="00AE7E55"/>
    <w:rsid w:val="00AF0B6E"/>
    <w:rsid w:val="00AF0EA7"/>
    <w:rsid w:val="00AF14FC"/>
    <w:rsid w:val="00AF1680"/>
    <w:rsid w:val="00AF1F15"/>
    <w:rsid w:val="00AF302B"/>
    <w:rsid w:val="00AF3544"/>
    <w:rsid w:val="00AF3C9D"/>
    <w:rsid w:val="00AF456A"/>
    <w:rsid w:val="00AF4DBF"/>
    <w:rsid w:val="00AF53D1"/>
    <w:rsid w:val="00AF586C"/>
    <w:rsid w:val="00AF58F6"/>
    <w:rsid w:val="00AF5E7F"/>
    <w:rsid w:val="00AF690B"/>
    <w:rsid w:val="00AF6F28"/>
    <w:rsid w:val="00AF6F50"/>
    <w:rsid w:val="00AF7046"/>
    <w:rsid w:val="00AF73C5"/>
    <w:rsid w:val="00B00487"/>
    <w:rsid w:val="00B00A98"/>
    <w:rsid w:val="00B00C75"/>
    <w:rsid w:val="00B010AA"/>
    <w:rsid w:val="00B03932"/>
    <w:rsid w:val="00B04111"/>
    <w:rsid w:val="00B04231"/>
    <w:rsid w:val="00B04709"/>
    <w:rsid w:val="00B050CF"/>
    <w:rsid w:val="00B0586B"/>
    <w:rsid w:val="00B06219"/>
    <w:rsid w:val="00B064DE"/>
    <w:rsid w:val="00B0675C"/>
    <w:rsid w:val="00B06D85"/>
    <w:rsid w:val="00B07362"/>
    <w:rsid w:val="00B07954"/>
    <w:rsid w:val="00B079C4"/>
    <w:rsid w:val="00B07ABE"/>
    <w:rsid w:val="00B10BD8"/>
    <w:rsid w:val="00B10DDA"/>
    <w:rsid w:val="00B10F23"/>
    <w:rsid w:val="00B1180F"/>
    <w:rsid w:val="00B12506"/>
    <w:rsid w:val="00B12E96"/>
    <w:rsid w:val="00B1304D"/>
    <w:rsid w:val="00B14143"/>
    <w:rsid w:val="00B1424E"/>
    <w:rsid w:val="00B153A2"/>
    <w:rsid w:val="00B153D8"/>
    <w:rsid w:val="00B15DA5"/>
    <w:rsid w:val="00B168CF"/>
    <w:rsid w:val="00B16A24"/>
    <w:rsid w:val="00B1776C"/>
    <w:rsid w:val="00B17EAA"/>
    <w:rsid w:val="00B17FC3"/>
    <w:rsid w:val="00B20474"/>
    <w:rsid w:val="00B2083A"/>
    <w:rsid w:val="00B2098E"/>
    <w:rsid w:val="00B20B2B"/>
    <w:rsid w:val="00B20CBD"/>
    <w:rsid w:val="00B20EB4"/>
    <w:rsid w:val="00B211F5"/>
    <w:rsid w:val="00B21250"/>
    <w:rsid w:val="00B219F3"/>
    <w:rsid w:val="00B2235B"/>
    <w:rsid w:val="00B226A7"/>
    <w:rsid w:val="00B23384"/>
    <w:rsid w:val="00B23579"/>
    <w:rsid w:val="00B2392F"/>
    <w:rsid w:val="00B23A27"/>
    <w:rsid w:val="00B25504"/>
    <w:rsid w:val="00B26065"/>
    <w:rsid w:val="00B27604"/>
    <w:rsid w:val="00B2788A"/>
    <w:rsid w:val="00B278C5"/>
    <w:rsid w:val="00B27A2E"/>
    <w:rsid w:val="00B27F13"/>
    <w:rsid w:val="00B3009A"/>
    <w:rsid w:val="00B302C5"/>
    <w:rsid w:val="00B30684"/>
    <w:rsid w:val="00B309F8"/>
    <w:rsid w:val="00B30BF3"/>
    <w:rsid w:val="00B3146E"/>
    <w:rsid w:val="00B3538E"/>
    <w:rsid w:val="00B35F88"/>
    <w:rsid w:val="00B36409"/>
    <w:rsid w:val="00B367AC"/>
    <w:rsid w:val="00B367AE"/>
    <w:rsid w:val="00B37844"/>
    <w:rsid w:val="00B379E2"/>
    <w:rsid w:val="00B37C44"/>
    <w:rsid w:val="00B40B3E"/>
    <w:rsid w:val="00B40F8C"/>
    <w:rsid w:val="00B40FF9"/>
    <w:rsid w:val="00B421F5"/>
    <w:rsid w:val="00B42FC0"/>
    <w:rsid w:val="00B44973"/>
    <w:rsid w:val="00B44CEB"/>
    <w:rsid w:val="00B45468"/>
    <w:rsid w:val="00B4615A"/>
    <w:rsid w:val="00B469D0"/>
    <w:rsid w:val="00B4741D"/>
    <w:rsid w:val="00B47C48"/>
    <w:rsid w:val="00B50070"/>
    <w:rsid w:val="00B50606"/>
    <w:rsid w:val="00B51041"/>
    <w:rsid w:val="00B517DF"/>
    <w:rsid w:val="00B51940"/>
    <w:rsid w:val="00B525A8"/>
    <w:rsid w:val="00B526D2"/>
    <w:rsid w:val="00B527C1"/>
    <w:rsid w:val="00B52D19"/>
    <w:rsid w:val="00B53051"/>
    <w:rsid w:val="00B539B1"/>
    <w:rsid w:val="00B53F48"/>
    <w:rsid w:val="00B544A0"/>
    <w:rsid w:val="00B54A4B"/>
    <w:rsid w:val="00B55332"/>
    <w:rsid w:val="00B5592F"/>
    <w:rsid w:val="00B55939"/>
    <w:rsid w:val="00B55D05"/>
    <w:rsid w:val="00B565F0"/>
    <w:rsid w:val="00B56B6E"/>
    <w:rsid w:val="00B5749C"/>
    <w:rsid w:val="00B5784E"/>
    <w:rsid w:val="00B57DAD"/>
    <w:rsid w:val="00B57FDD"/>
    <w:rsid w:val="00B608CD"/>
    <w:rsid w:val="00B60960"/>
    <w:rsid w:val="00B60AB3"/>
    <w:rsid w:val="00B62051"/>
    <w:rsid w:val="00B62449"/>
    <w:rsid w:val="00B629B6"/>
    <w:rsid w:val="00B62AA4"/>
    <w:rsid w:val="00B63194"/>
    <w:rsid w:val="00B634D2"/>
    <w:rsid w:val="00B63ADA"/>
    <w:rsid w:val="00B65754"/>
    <w:rsid w:val="00B6586D"/>
    <w:rsid w:val="00B65B93"/>
    <w:rsid w:val="00B661AC"/>
    <w:rsid w:val="00B66C0A"/>
    <w:rsid w:val="00B67158"/>
    <w:rsid w:val="00B675D9"/>
    <w:rsid w:val="00B714F0"/>
    <w:rsid w:val="00B71868"/>
    <w:rsid w:val="00B718C0"/>
    <w:rsid w:val="00B724F6"/>
    <w:rsid w:val="00B727F0"/>
    <w:rsid w:val="00B72856"/>
    <w:rsid w:val="00B728DD"/>
    <w:rsid w:val="00B72C9A"/>
    <w:rsid w:val="00B733B5"/>
    <w:rsid w:val="00B734AB"/>
    <w:rsid w:val="00B736DA"/>
    <w:rsid w:val="00B739FA"/>
    <w:rsid w:val="00B74166"/>
    <w:rsid w:val="00B7442A"/>
    <w:rsid w:val="00B7458D"/>
    <w:rsid w:val="00B74D48"/>
    <w:rsid w:val="00B75158"/>
    <w:rsid w:val="00B7586D"/>
    <w:rsid w:val="00B75F8A"/>
    <w:rsid w:val="00B76001"/>
    <w:rsid w:val="00B7609B"/>
    <w:rsid w:val="00B767DE"/>
    <w:rsid w:val="00B768FA"/>
    <w:rsid w:val="00B772BC"/>
    <w:rsid w:val="00B77D4F"/>
    <w:rsid w:val="00B77F33"/>
    <w:rsid w:val="00B80064"/>
    <w:rsid w:val="00B80314"/>
    <w:rsid w:val="00B80436"/>
    <w:rsid w:val="00B80566"/>
    <w:rsid w:val="00B8057D"/>
    <w:rsid w:val="00B806C3"/>
    <w:rsid w:val="00B80C66"/>
    <w:rsid w:val="00B8133F"/>
    <w:rsid w:val="00B813B6"/>
    <w:rsid w:val="00B8190A"/>
    <w:rsid w:val="00B820AC"/>
    <w:rsid w:val="00B8240D"/>
    <w:rsid w:val="00B8314C"/>
    <w:rsid w:val="00B84883"/>
    <w:rsid w:val="00B84B91"/>
    <w:rsid w:val="00B852C4"/>
    <w:rsid w:val="00B8631D"/>
    <w:rsid w:val="00B87643"/>
    <w:rsid w:val="00B879F8"/>
    <w:rsid w:val="00B87E40"/>
    <w:rsid w:val="00B9209F"/>
    <w:rsid w:val="00B92420"/>
    <w:rsid w:val="00B92F8E"/>
    <w:rsid w:val="00B930E3"/>
    <w:rsid w:val="00B93E62"/>
    <w:rsid w:val="00B943D9"/>
    <w:rsid w:val="00B94595"/>
    <w:rsid w:val="00B953AD"/>
    <w:rsid w:val="00B9555C"/>
    <w:rsid w:val="00B958A3"/>
    <w:rsid w:val="00BA01FA"/>
    <w:rsid w:val="00BA04CA"/>
    <w:rsid w:val="00BA0B26"/>
    <w:rsid w:val="00BA0B3E"/>
    <w:rsid w:val="00BA13AC"/>
    <w:rsid w:val="00BA198A"/>
    <w:rsid w:val="00BA1FAF"/>
    <w:rsid w:val="00BA21B5"/>
    <w:rsid w:val="00BA347B"/>
    <w:rsid w:val="00BA396A"/>
    <w:rsid w:val="00BA3AA8"/>
    <w:rsid w:val="00BA4291"/>
    <w:rsid w:val="00BA4851"/>
    <w:rsid w:val="00BA53EB"/>
    <w:rsid w:val="00BA5BF1"/>
    <w:rsid w:val="00BA6451"/>
    <w:rsid w:val="00BA668F"/>
    <w:rsid w:val="00BA6C90"/>
    <w:rsid w:val="00BA6D23"/>
    <w:rsid w:val="00BA752C"/>
    <w:rsid w:val="00BB00D1"/>
    <w:rsid w:val="00BB048C"/>
    <w:rsid w:val="00BB0C53"/>
    <w:rsid w:val="00BB0FF3"/>
    <w:rsid w:val="00BB1545"/>
    <w:rsid w:val="00BB1E4C"/>
    <w:rsid w:val="00BB1F9C"/>
    <w:rsid w:val="00BB23AD"/>
    <w:rsid w:val="00BB2627"/>
    <w:rsid w:val="00BB2D1C"/>
    <w:rsid w:val="00BB3204"/>
    <w:rsid w:val="00BB3AAE"/>
    <w:rsid w:val="00BB4095"/>
    <w:rsid w:val="00BB4BEF"/>
    <w:rsid w:val="00BB502A"/>
    <w:rsid w:val="00BB522B"/>
    <w:rsid w:val="00BB52B8"/>
    <w:rsid w:val="00BB5535"/>
    <w:rsid w:val="00BB5E10"/>
    <w:rsid w:val="00BB6548"/>
    <w:rsid w:val="00BB65B3"/>
    <w:rsid w:val="00BB7339"/>
    <w:rsid w:val="00BB7B06"/>
    <w:rsid w:val="00BB7E46"/>
    <w:rsid w:val="00BB7E5A"/>
    <w:rsid w:val="00BB7F43"/>
    <w:rsid w:val="00BC0A9F"/>
    <w:rsid w:val="00BC0FF7"/>
    <w:rsid w:val="00BC1222"/>
    <w:rsid w:val="00BC19D6"/>
    <w:rsid w:val="00BC264F"/>
    <w:rsid w:val="00BC3C8B"/>
    <w:rsid w:val="00BC43AD"/>
    <w:rsid w:val="00BC578B"/>
    <w:rsid w:val="00BC579E"/>
    <w:rsid w:val="00BC6009"/>
    <w:rsid w:val="00BC6C7A"/>
    <w:rsid w:val="00BD05BB"/>
    <w:rsid w:val="00BD07E9"/>
    <w:rsid w:val="00BD1749"/>
    <w:rsid w:val="00BD1D27"/>
    <w:rsid w:val="00BD3A3D"/>
    <w:rsid w:val="00BD3B09"/>
    <w:rsid w:val="00BD56D6"/>
    <w:rsid w:val="00BD5758"/>
    <w:rsid w:val="00BD57B1"/>
    <w:rsid w:val="00BD5843"/>
    <w:rsid w:val="00BD58EF"/>
    <w:rsid w:val="00BD6146"/>
    <w:rsid w:val="00BD621E"/>
    <w:rsid w:val="00BD641D"/>
    <w:rsid w:val="00BD6BC9"/>
    <w:rsid w:val="00BD71AA"/>
    <w:rsid w:val="00BD73E9"/>
    <w:rsid w:val="00BD7EF5"/>
    <w:rsid w:val="00BD7F62"/>
    <w:rsid w:val="00BE00EC"/>
    <w:rsid w:val="00BE0D6C"/>
    <w:rsid w:val="00BE12F1"/>
    <w:rsid w:val="00BE143B"/>
    <w:rsid w:val="00BE1B0B"/>
    <w:rsid w:val="00BE2018"/>
    <w:rsid w:val="00BE2C62"/>
    <w:rsid w:val="00BE3287"/>
    <w:rsid w:val="00BE363B"/>
    <w:rsid w:val="00BE5201"/>
    <w:rsid w:val="00BE61A1"/>
    <w:rsid w:val="00BE65AD"/>
    <w:rsid w:val="00BE6946"/>
    <w:rsid w:val="00BE6CC7"/>
    <w:rsid w:val="00BE6F87"/>
    <w:rsid w:val="00BE7CBD"/>
    <w:rsid w:val="00BF0278"/>
    <w:rsid w:val="00BF0B04"/>
    <w:rsid w:val="00BF0E83"/>
    <w:rsid w:val="00BF1089"/>
    <w:rsid w:val="00BF24BE"/>
    <w:rsid w:val="00BF28E0"/>
    <w:rsid w:val="00BF2C45"/>
    <w:rsid w:val="00BF3834"/>
    <w:rsid w:val="00BF4622"/>
    <w:rsid w:val="00BF4E2B"/>
    <w:rsid w:val="00BF5050"/>
    <w:rsid w:val="00BF593C"/>
    <w:rsid w:val="00BF59D2"/>
    <w:rsid w:val="00BF5D2F"/>
    <w:rsid w:val="00BF610D"/>
    <w:rsid w:val="00BF6579"/>
    <w:rsid w:val="00BF6CC6"/>
    <w:rsid w:val="00BF7302"/>
    <w:rsid w:val="00C00552"/>
    <w:rsid w:val="00C01D98"/>
    <w:rsid w:val="00C02825"/>
    <w:rsid w:val="00C029B9"/>
    <w:rsid w:val="00C02E00"/>
    <w:rsid w:val="00C02EBE"/>
    <w:rsid w:val="00C03EA1"/>
    <w:rsid w:val="00C044AC"/>
    <w:rsid w:val="00C052E3"/>
    <w:rsid w:val="00C0597B"/>
    <w:rsid w:val="00C06A3C"/>
    <w:rsid w:val="00C06FBA"/>
    <w:rsid w:val="00C112CD"/>
    <w:rsid w:val="00C11761"/>
    <w:rsid w:val="00C117FA"/>
    <w:rsid w:val="00C12547"/>
    <w:rsid w:val="00C12703"/>
    <w:rsid w:val="00C128AD"/>
    <w:rsid w:val="00C13020"/>
    <w:rsid w:val="00C13637"/>
    <w:rsid w:val="00C137E2"/>
    <w:rsid w:val="00C1407D"/>
    <w:rsid w:val="00C14F2E"/>
    <w:rsid w:val="00C15D13"/>
    <w:rsid w:val="00C15EDC"/>
    <w:rsid w:val="00C1638E"/>
    <w:rsid w:val="00C163D0"/>
    <w:rsid w:val="00C176BE"/>
    <w:rsid w:val="00C1772F"/>
    <w:rsid w:val="00C20EA3"/>
    <w:rsid w:val="00C22456"/>
    <w:rsid w:val="00C22850"/>
    <w:rsid w:val="00C23716"/>
    <w:rsid w:val="00C2559D"/>
    <w:rsid w:val="00C259B9"/>
    <w:rsid w:val="00C25A5F"/>
    <w:rsid w:val="00C2646B"/>
    <w:rsid w:val="00C26557"/>
    <w:rsid w:val="00C26DAC"/>
    <w:rsid w:val="00C272C4"/>
    <w:rsid w:val="00C30125"/>
    <w:rsid w:val="00C30411"/>
    <w:rsid w:val="00C30902"/>
    <w:rsid w:val="00C30E4B"/>
    <w:rsid w:val="00C317F4"/>
    <w:rsid w:val="00C31FF8"/>
    <w:rsid w:val="00C32501"/>
    <w:rsid w:val="00C32646"/>
    <w:rsid w:val="00C32B02"/>
    <w:rsid w:val="00C34A2F"/>
    <w:rsid w:val="00C34C28"/>
    <w:rsid w:val="00C35C40"/>
    <w:rsid w:val="00C36E01"/>
    <w:rsid w:val="00C36F4A"/>
    <w:rsid w:val="00C37499"/>
    <w:rsid w:val="00C40470"/>
    <w:rsid w:val="00C40C95"/>
    <w:rsid w:val="00C40DCA"/>
    <w:rsid w:val="00C4312C"/>
    <w:rsid w:val="00C436C3"/>
    <w:rsid w:val="00C446F8"/>
    <w:rsid w:val="00C44995"/>
    <w:rsid w:val="00C44CB3"/>
    <w:rsid w:val="00C451F7"/>
    <w:rsid w:val="00C45FB3"/>
    <w:rsid w:val="00C4622A"/>
    <w:rsid w:val="00C46A12"/>
    <w:rsid w:val="00C47610"/>
    <w:rsid w:val="00C4779F"/>
    <w:rsid w:val="00C478F0"/>
    <w:rsid w:val="00C47989"/>
    <w:rsid w:val="00C47AAD"/>
    <w:rsid w:val="00C47C18"/>
    <w:rsid w:val="00C50041"/>
    <w:rsid w:val="00C50324"/>
    <w:rsid w:val="00C50809"/>
    <w:rsid w:val="00C50C7C"/>
    <w:rsid w:val="00C50E8F"/>
    <w:rsid w:val="00C51C5F"/>
    <w:rsid w:val="00C5283C"/>
    <w:rsid w:val="00C52F43"/>
    <w:rsid w:val="00C536F9"/>
    <w:rsid w:val="00C53D6A"/>
    <w:rsid w:val="00C547E5"/>
    <w:rsid w:val="00C5498B"/>
    <w:rsid w:val="00C55A0A"/>
    <w:rsid w:val="00C55CED"/>
    <w:rsid w:val="00C56C56"/>
    <w:rsid w:val="00C5734E"/>
    <w:rsid w:val="00C57B14"/>
    <w:rsid w:val="00C6007A"/>
    <w:rsid w:val="00C60D95"/>
    <w:rsid w:val="00C60FEB"/>
    <w:rsid w:val="00C61855"/>
    <w:rsid w:val="00C62620"/>
    <w:rsid w:val="00C62F3C"/>
    <w:rsid w:val="00C632BD"/>
    <w:rsid w:val="00C633E5"/>
    <w:rsid w:val="00C63494"/>
    <w:rsid w:val="00C63AF8"/>
    <w:rsid w:val="00C643C7"/>
    <w:rsid w:val="00C64BB6"/>
    <w:rsid w:val="00C64D0F"/>
    <w:rsid w:val="00C65A4A"/>
    <w:rsid w:val="00C65EDD"/>
    <w:rsid w:val="00C66297"/>
    <w:rsid w:val="00C70792"/>
    <w:rsid w:val="00C71830"/>
    <w:rsid w:val="00C72179"/>
    <w:rsid w:val="00C72EBF"/>
    <w:rsid w:val="00C72F57"/>
    <w:rsid w:val="00C730B9"/>
    <w:rsid w:val="00C7349B"/>
    <w:rsid w:val="00C73A24"/>
    <w:rsid w:val="00C73A82"/>
    <w:rsid w:val="00C7477A"/>
    <w:rsid w:val="00C74948"/>
    <w:rsid w:val="00C75581"/>
    <w:rsid w:val="00C755AD"/>
    <w:rsid w:val="00C75928"/>
    <w:rsid w:val="00C761CC"/>
    <w:rsid w:val="00C77962"/>
    <w:rsid w:val="00C779E8"/>
    <w:rsid w:val="00C80928"/>
    <w:rsid w:val="00C80B05"/>
    <w:rsid w:val="00C80FB2"/>
    <w:rsid w:val="00C811CB"/>
    <w:rsid w:val="00C8133D"/>
    <w:rsid w:val="00C815B8"/>
    <w:rsid w:val="00C81C8D"/>
    <w:rsid w:val="00C82061"/>
    <w:rsid w:val="00C825F5"/>
    <w:rsid w:val="00C828B7"/>
    <w:rsid w:val="00C82908"/>
    <w:rsid w:val="00C83C17"/>
    <w:rsid w:val="00C83CED"/>
    <w:rsid w:val="00C846BF"/>
    <w:rsid w:val="00C8532A"/>
    <w:rsid w:val="00C85416"/>
    <w:rsid w:val="00C856E4"/>
    <w:rsid w:val="00C85828"/>
    <w:rsid w:val="00C85F3B"/>
    <w:rsid w:val="00C86731"/>
    <w:rsid w:val="00C86830"/>
    <w:rsid w:val="00C87965"/>
    <w:rsid w:val="00C90674"/>
    <w:rsid w:val="00C906A1"/>
    <w:rsid w:val="00C912D3"/>
    <w:rsid w:val="00C914BB"/>
    <w:rsid w:val="00C917CF"/>
    <w:rsid w:val="00C91A82"/>
    <w:rsid w:val="00C9216A"/>
    <w:rsid w:val="00C923B1"/>
    <w:rsid w:val="00C92FD5"/>
    <w:rsid w:val="00C9313B"/>
    <w:rsid w:val="00C93F84"/>
    <w:rsid w:val="00C954CE"/>
    <w:rsid w:val="00C964BD"/>
    <w:rsid w:val="00C96C8E"/>
    <w:rsid w:val="00C96CAC"/>
    <w:rsid w:val="00C96CED"/>
    <w:rsid w:val="00C96F0E"/>
    <w:rsid w:val="00C9742C"/>
    <w:rsid w:val="00C977D6"/>
    <w:rsid w:val="00C978D8"/>
    <w:rsid w:val="00C97C56"/>
    <w:rsid w:val="00CA0751"/>
    <w:rsid w:val="00CA0B46"/>
    <w:rsid w:val="00CA0BB1"/>
    <w:rsid w:val="00CA0C1C"/>
    <w:rsid w:val="00CA1324"/>
    <w:rsid w:val="00CA1891"/>
    <w:rsid w:val="00CA20AA"/>
    <w:rsid w:val="00CA244B"/>
    <w:rsid w:val="00CA2A31"/>
    <w:rsid w:val="00CA2D77"/>
    <w:rsid w:val="00CA3605"/>
    <w:rsid w:val="00CA37F0"/>
    <w:rsid w:val="00CA3CCB"/>
    <w:rsid w:val="00CA48D0"/>
    <w:rsid w:val="00CA4EF0"/>
    <w:rsid w:val="00CA54B5"/>
    <w:rsid w:val="00CA55FA"/>
    <w:rsid w:val="00CA5BA7"/>
    <w:rsid w:val="00CA69D2"/>
    <w:rsid w:val="00CA6D52"/>
    <w:rsid w:val="00CA7501"/>
    <w:rsid w:val="00CA7608"/>
    <w:rsid w:val="00CB012A"/>
    <w:rsid w:val="00CB0CFD"/>
    <w:rsid w:val="00CB1CA2"/>
    <w:rsid w:val="00CB22D8"/>
    <w:rsid w:val="00CB24F0"/>
    <w:rsid w:val="00CB26E4"/>
    <w:rsid w:val="00CB282B"/>
    <w:rsid w:val="00CB2A9F"/>
    <w:rsid w:val="00CB37B0"/>
    <w:rsid w:val="00CB3FE2"/>
    <w:rsid w:val="00CB423A"/>
    <w:rsid w:val="00CB44DF"/>
    <w:rsid w:val="00CB53A6"/>
    <w:rsid w:val="00CB5864"/>
    <w:rsid w:val="00CB5AB3"/>
    <w:rsid w:val="00CB7348"/>
    <w:rsid w:val="00CB73AD"/>
    <w:rsid w:val="00CB788D"/>
    <w:rsid w:val="00CC01F8"/>
    <w:rsid w:val="00CC024F"/>
    <w:rsid w:val="00CC0F6F"/>
    <w:rsid w:val="00CC121D"/>
    <w:rsid w:val="00CC14B2"/>
    <w:rsid w:val="00CC1738"/>
    <w:rsid w:val="00CC3A2B"/>
    <w:rsid w:val="00CC3F7B"/>
    <w:rsid w:val="00CC4249"/>
    <w:rsid w:val="00CC49E5"/>
    <w:rsid w:val="00CC4F99"/>
    <w:rsid w:val="00CC622D"/>
    <w:rsid w:val="00CC62B7"/>
    <w:rsid w:val="00CC6668"/>
    <w:rsid w:val="00CC6AF3"/>
    <w:rsid w:val="00CC7019"/>
    <w:rsid w:val="00CC7589"/>
    <w:rsid w:val="00CC78E1"/>
    <w:rsid w:val="00CC79F8"/>
    <w:rsid w:val="00CD035A"/>
    <w:rsid w:val="00CD052A"/>
    <w:rsid w:val="00CD1D75"/>
    <w:rsid w:val="00CD1D99"/>
    <w:rsid w:val="00CD23E8"/>
    <w:rsid w:val="00CD2400"/>
    <w:rsid w:val="00CD2964"/>
    <w:rsid w:val="00CD341B"/>
    <w:rsid w:val="00CD4F77"/>
    <w:rsid w:val="00CD6246"/>
    <w:rsid w:val="00CD7F6F"/>
    <w:rsid w:val="00CE010E"/>
    <w:rsid w:val="00CE0390"/>
    <w:rsid w:val="00CE1645"/>
    <w:rsid w:val="00CE2618"/>
    <w:rsid w:val="00CE26A1"/>
    <w:rsid w:val="00CE2FAD"/>
    <w:rsid w:val="00CE34A2"/>
    <w:rsid w:val="00CE3984"/>
    <w:rsid w:val="00CE3EE4"/>
    <w:rsid w:val="00CE479F"/>
    <w:rsid w:val="00CE55F1"/>
    <w:rsid w:val="00CE6BE0"/>
    <w:rsid w:val="00CE7A0C"/>
    <w:rsid w:val="00CF086F"/>
    <w:rsid w:val="00CF0C04"/>
    <w:rsid w:val="00CF0EEE"/>
    <w:rsid w:val="00CF13EC"/>
    <w:rsid w:val="00CF1915"/>
    <w:rsid w:val="00CF27A7"/>
    <w:rsid w:val="00CF2B54"/>
    <w:rsid w:val="00CF378F"/>
    <w:rsid w:val="00CF3E57"/>
    <w:rsid w:val="00CF4155"/>
    <w:rsid w:val="00CF4763"/>
    <w:rsid w:val="00CF4932"/>
    <w:rsid w:val="00CF5328"/>
    <w:rsid w:val="00CF6B40"/>
    <w:rsid w:val="00CF6F5E"/>
    <w:rsid w:val="00CF6F6A"/>
    <w:rsid w:val="00CF727A"/>
    <w:rsid w:val="00CF74DD"/>
    <w:rsid w:val="00CF7667"/>
    <w:rsid w:val="00CF7D2E"/>
    <w:rsid w:val="00D002B4"/>
    <w:rsid w:val="00D0034C"/>
    <w:rsid w:val="00D00A27"/>
    <w:rsid w:val="00D00A4A"/>
    <w:rsid w:val="00D00FFD"/>
    <w:rsid w:val="00D023D7"/>
    <w:rsid w:val="00D025C5"/>
    <w:rsid w:val="00D026F4"/>
    <w:rsid w:val="00D03458"/>
    <w:rsid w:val="00D03A42"/>
    <w:rsid w:val="00D04AE8"/>
    <w:rsid w:val="00D04C06"/>
    <w:rsid w:val="00D05453"/>
    <w:rsid w:val="00D057A5"/>
    <w:rsid w:val="00D06023"/>
    <w:rsid w:val="00D06815"/>
    <w:rsid w:val="00D06B10"/>
    <w:rsid w:val="00D070B7"/>
    <w:rsid w:val="00D07368"/>
    <w:rsid w:val="00D1138C"/>
    <w:rsid w:val="00D11D65"/>
    <w:rsid w:val="00D122B6"/>
    <w:rsid w:val="00D130D3"/>
    <w:rsid w:val="00D139AE"/>
    <w:rsid w:val="00D1436C"/>
    <w:rsid w:val="00D14593"/>
    <w:rsid w:val="00D145D4"/>
    <w:rsid w:val="00D15007"/>
    <w:rsid w:val="00D15409"/>
    <w:rsid w:val="00D1671B"/>
    <w:rsid w:val="00D16DF3"/>
    <w:rsid w:val="00D17C27"/>
    <w:rsid w:val="00D202C9"/>
    <w:rsid w:val="00D204F6"/>
    <w:rsid w:val="00D20F32"/>
    <w:rsid w:val="00D213A7"/>
    <w:rsid w:val="00D22345"/>
    <w:rsid w:val="00D223CE"/>
    <w:rsid w:val="00D2370D"/>
    <w:rsid w:val="00D2380D"/>
    <w:rsid w:val="00D238F9"/>
    <w:rsid w:val="00D24D4D"/>
    <w:rsid w:val="00D2508E"/>
    <w:rsid w:val="00D25281"/>
    <w:rsid w:val="00D26749"/>
    <w:rsid w:val="00D27005"/>
    <w:rsid w:val="00D27E30"/>
    <w:rsid w:val="00D30084"/>
    <w:rsid w:val="00D30602"/>
    <w:rsid w:val="00D3079A"/>
    <w:rsid w:val="00D30988"/>
    <w:rsid w:val="00D31CAA"/>
    <w:rsid w:val="00D31CF9"/>
    <w:rsid w:val="00D31ECF"/>
    <w:rsid w:val="00D320DB"/>
    <w:rsid w:val="00D32818"/>
    <w:rsid w:val="00D32F98"/>
    <w:rsid w:val="00D333E7"/>
    <w:rsid w:val="00D337E8"/>
    <w:rsid w:val="00D33DCE"/>
    <w:rsid w:val="00D346E3"/>
    <w:rsid w:val="00D3498A"/>
    <w:rsid w:val="00D349B0"/>
    <w:rsid w:val="00D34EE7"/>
    <w:rsid w:val="00D359A6"/>
    <w:rsid w:val="00D35C98"/>
    <w:rsid w:val="00D369DF"/>
    <w:rsid w:val="00D37D1E"/>
    <w:rsid w:val="00D37ED0"/>
    <w:rsid w:val="00D42325"/>
    <w:rsid w:val="00D424C2"/>
    <w:rsid w:val="00D42DEB"/>
    <w:rsid w:val="00D43047"/>
    <w:rsid w:val="00D4323F"/>
    <w:rsid w:val="00D43793"/>
    <w:rsid w:val="00D4394C"/>
    <w:rsid w:val="00D44C67"/>
    <w:rsid w:val="00D456F1"/>
    <w:rsid w:val="00D45DF2"/>
    <w:rsid w:val="00D46602"/>
    <w:rsid w:val="00D4683A"/>
    <w:rsid w:val="00D46A6F"/>
    <w:rsid w:val="00D46B17"/>
    <w:rsid w:val="00D47385"/>
    <w:rsid w:val="00D509B8"/>
    <w:rsid w:val="00D50B19"/>
    <w:rsid w:val="00D51063"/>
    <w:rsid w:val="00D51991"/>
    <w:rsid w:val="00D52C7D"/>
    <w:rsid w:val="00D53024"/>
    <w:rsid w:val="00D53747"/>
    <w:rsid w:val="00D55D07"/>
    <w:rsid w:val="00D55F9C"/>
    <w:rsid w:val="00D565F8"/>
    <w:rsid w:val="00D56857"/>
    <w:rsid w:val="00D6024E"/>
    <w:rsid w:val="00D60584"/>
    <w:rsid w:val="00D606FC"/>
    <w:rsid w:val="00D60BB6"/>
    <w:rsid w:val="00D611D5"/>
    <w:rsid w:val="00D61B67"/>
    <w:rsid w:val="00D61C70"/>
    <w:rsid w:val="00D627C9"/>
    <w:rsid w:val="00D6284F"/>
    <w:rsid w:val="00D62E6A"/>
    <w:rsid w:val="00D63BD1"/>
    <w:rsid w:val="00D64BC3"/>
    <w:rsid w:val="00D65B44"/>
    <w:rsid w:val="00D666FD"/>
    <w:rsid w:val="00D66B32"/>
    <w:rsid w:val="00D6707C"/>
    <w:rsid w:val="00D6771C"/>
    <w:rsid w:val="00D7026B"/>
    <w:rsid w:val="00D707C0"/>
    <w:rsid w:val="00D71284"/>
    <w:rsid w:val="00D7282D"/>
    <w:rsid w:val="00D72875"/>
    <w:rsid w:val="00D72E2C"/>
    <w:rsid w:val="00D72F2A"/>
    <w:rsid w:val="00D74D68"/>
    <w:rsid w:val="00D74D71"/>
    <w:rsid w:val="00D74F87"/>
    <w:rsid w:val="00D75496"/>
    <w:rsid w:val="00D75796"/>
    <w:rsid w:val="00D76075"/>
    <w:rsid w:val="00D76375"/>
    <w:rsid w:val="00D80315"/>
    <w:rsid w:val="00D80C2B"/>
    <w:rsid w:val="00D8133C"/>
    <w:rsid w:val="00D81441"/>
    <w:rsid w:val="00D816E4"/>
    <w:rsid w:val="00D82364"/>
    <w:rsid w:val="00D83A86"/>
    <w:rsid w:val="00D83FE6"/>
    <w:rsid w:val="00D847B4"/>
    <w:rsid w:val="00D8493C"/>
    <w:rsid w:val="00D85FB7"/>
    <w:rsid w:val="00D868E2"/>
    <w:rsid w:val="00D8695C"/>
    <w:rsid w:val="00D87DA3"/>
    <w:rsid w:val="00D90163"/>
    <w:rsid w:val="00D902E7"/>
    <w:rsid w:val="00D90916"/>
    <w:rsid w:val="00D91766"/>
    <w:rsid w:val="00D91BEE"/>
    <w:rsid w:val="00D91C3C"/>
    <w:rsid w:val="00D93097"/>
    <w:rsid w:val="00D93453"/>
    <w:rsid w:val="00D93838"/>
    <w:rsid w:val="00D9393B"/>
    <w:rsid w:val="00D93F99"/>
    <w:rsid w:val="00D9424D"/>
    <w:rsid w:val="00D946C7"/>
    <w:rsid w:val="00D94936"/>
    <w:rsid w:val="00D94BD5"/>
    <w:rsid w:val="00D950F3"/>
    <w:rsid w:val="00D9573D"/>
    <w:rsid w:val="00D95FC2"/>
    <w:rsid w:val="00D961BE"/>
    <w:rsid w:val="00D9718E"/>
    <w:rsid w:val="00D97280"/>
    <w:rsid w:val="00D97AFC"/>
    <w:rsid w:val="00D97DF0"/>
    <w:rsid w:val="00DA0D9B"/>
    <w:rsid w:val="00DA0F50"/>
    <w:rsid w:val="00DA1007"/>
    <w:rsid w:val="00DA1CA8"/>
    <w:rsid w:val="00DA1F9A"/>
    <w:rsid w:val="00DA221E"/>
    <w:rsid w:val="00DA22B9"/>
    <w:rsid w:val="00DA23DF"/>
    <w:rsid w:val="00DA2EA4"/>
    <w:rsid w:val="00DA38E9"/>
    <w:rsid w:val="00DA3A53"/>
    <w:rsid w:val="00DA3EB8"/>
    <w:rsid w:val="00DA6243"/>
    <w:rsid w:val="00DA626F"/>
    <w:rsid w:val="00DA63CA"/>
    <w:rsid w:val="00DA6462"/>
    <w:rsid w:val="00DA6CFA"/>
    <w:rsid w:val="00DA6DD7"/>
    <w:rsid w:val="00DA7009"/>
    <w:rsid w:val="00DB0C51"/>
    <w:rsid w:val="00DB2779"/>
    <w:rsid w:val="00DB30DD"/>
    <w:rsid w:val="00DB49C1"/>
    <w:rsid w:val="00DB4AFD"/>
    <w:rsid w:val="00DB4C51"/>
    <w:rsid w:val="00DB512B"/>
    <w:rsid w:val="00DB5A15"/>
    <w:rsid w:val="00DB69A4"/>
    <w:rsid w:val="00DB6B67"/>
    <w:rsid w:val="00DB6FD7"/>
    <w:rsid w:val="00DB7751"/>
    <w:rsid w:val="00DB7D9F"/>
    <w:rsid w:val="00DB7EAE"/>
    <w:rsid w:val="00DB7F01"/>
    <w:rsid w:val="00DC03E9"/>
    <w:rsid w:val="00DC05A0"/>
    <w:rsid w:val="00DC1023"/>
    <w:rsid w:val="00DC15A8"/>
    <w:rsid w:val="00DC21DA"/>
    <w:rsid w:val="00DC3BF8"/>
    <w:rsid w:val="00DC4469"/>
    <w:rsid w:val="00DC549D"/>
    <w:rsid w:val="00DC5B77"/>
    <w:rsid w:val="00DC5D0A"/>
    <w:rsid w:val="00DC5F60"/>
    <w:rsid w:val="00DC6177"/>
    <w:rsid w:val="00DC68EE"/>
    <w:rsid w:val="00DC6989"/>
    <w:rsid w:val="00DC73F2"/>
    <w:rsid w:val="00DC7802"/>
    <w:rsid w:val="00DC784F"/>
    <w:rsid w:val="00DD0111"/>
    <w:rsid w:val="00DD01BD"/>
    <w:rsid w:val="00DD07D3"/>
    <w:rsid w:val="00DD09AA"/>
    <w:rsid w:val="00DD114D"/>
    <w:rsid w:val="00DD1921"/>
    <w:rsid w:val="00DD2213"/>
    <w:rsid w:val="00DD2DCC"/>
    <w:rsid w:val="00DD358B"/>
    <w:rsid w:val="00DD37E6"/>
    <w:rsid w:val="00DD3C9F"/>
    <w:rsid w:val="00DD3F03"/>
    <w:rsid w:val="00DD450F"/>
    <w:rsid w:val="00DD4877"/>
    <w:rsid w:val="00DD4D32"/>
    <w:rsid w:val="00DD4DB8"/>
    <w:rsid w:val="00DD4FF6"/>
    <w:rsid w:val="00DD525D"/>
    <w:rsid w:val="00DD52A5"/>
    <w:rsid w:val="00DD735B"/>
    <w:rsid w:val="00DD74DF"/>
    <w:rsid w:val="00DD7821"/>
    <w:rsid w:val="00DD7C32"/>
    <w:rsid w:val="00DE0778"/>
    <w:rsid w:val="00DE10FA"/>
    <w:rsid w:val="00DE2085"/>
    <w:rsid w:val="00DE2B12"/>
    <w:rsid w:val="00DE307B"/>
    <w:rsid w:val="00DE33D2"/>
    <w:rsid w:val="00DE3931"/>
    <w:rsid w:val="00DE4596"/>
    <w:rsid w:val="00DE52E0"/>
    <w:rsid w:val="00DE6467"/>
    <w:rsid w:val="00DE666B"/>
    <w:rsid w:val="00DE6B8A"/>
    <w:rsid w:val="00DE6C53"/>
    <w:rsid w:val="00DE738B"/>
    <w:rsid w:val="00DE79FF"/>
    <w:rsid w:val="00DF00D6"/>
    <w:rsid w:val="00DF0918"/>
    <w:rsid w:val="00DF14E7"/>
    <w:rsid w:val="00DF154B"/>
    <w:rsid w:val="00DF16DD"/>
    <w:rsid w:val="00DF1A1A"/>
    <w:rsid w:val="00DF23AC"/>
    <w:rsid w:val="00DF24D0"/>
    <w:rsid w:val="00DF2969"/>
    <w:rsid w:val="00DF349F"/>
    <w:rsid w:val="00DF403D"/>
    <w:rsid w:val="00DF5253"/>
    <w:rsid w:val="00DF5E14"/>
    <w:rsid w:val="00DF5ECA"/>
    <w:rsid w:val="00DF64DA"/>
    <w:rsid w:val="00DF6B8D"/>
    <w:rsid w:val="00DF6B93"/>
    <w:rsid w:val="00DF7094"/>
    <w:rsid w:val="00E000C1"/>
    <w:rsid w:val="00E01139"/>
    <w:rsid w:val="00E012B4"/>
    <w:rsid w:val="00E0154B"/>
    <w:rsid w:val="00E01D5E"/>
    <w:rsid w:val="00E01E8E"/>
    <w:rsid w:val="00E027B3"/>
    <w:rsid w:val="00E040FC"/>
    <w:rsid w:val="00E04D92"/>
    <w:rsid w:val="00E07162"/>
    <w:rsid w:val="00E0745C"/>
    <w:rsid w:val="00E07D03"/>
    <w:rsid w:val="00E100AC"/>
    <w:rsid w:val="00E107CD"/>
    <w:rsid w:val="00E10A49"/>
    <w:rsid w:val="00E113DB"/>
    <w:rsid w:val="00E1179C"/>
    <w:rsid w:val="00E1196C"/>
    <w:rsid w:val="00E125C7"/>
    <w:rsid w:val="00E13A24"/>
    <w:rsid w:val="00E14AD0"/>
    <w:rsid w:val="00E14D81"/>
    <w:rsid w:val="00E15405"/>
    <w:rsid w:val="00E160B4"/>
    <w:rsid w:val="00E166E5"/>
    <w:rsid w:val="00E1785C"/>
    <w:rsid w:val="00E17ABF"/>
    <w:rsid w:val="00E17EFC"/>
    <w:rsid w:val="00E2014E"/>
    <w:rsid w:val="00E20F0C"/>
    <w:rsid w:val="00E2184D"/>
    <w:rsid w:val="00E218D4"/>
    <w:rsid w:val="00E21BB3"/>
    <w:rsid w:val="00E21BC5"/>
    <w:rsid w:val="00E21EA7"/>
    <w:rsid w:val="00E21EC5"/>
    <w:rsid w:val="00E21F4E"/>
    <w:rsid w:val="00E221A1"/>
    <w:rsid w:val="00E23099"/>
    <w:rsid w:val="00E2408E"/>
    <w:rsid w:val="00E2427A"/>
    <w:rsid w:val="00E24420"/>
    <w:rsid w:val="00E24C22"/>
    <w:rsid w:val="00E2501C"/>
    <w:rsid w:val="00E2527A"/>
    <w:rsid w:val="00E2554D"/>
    <w:rsid w:val="00E25691"/>
    <w:rsid w:val="00E2603F"/>
    <w:rsid w:val="00E26FFE"/>
    <w:rsid w:val="00E270A2"/>
    <w:rsid w:val="00E272FF"/>
    <w:rsid w:val="00E2744F"/>
    <w:rsid w:val="00E30056"/>
    <w:rsid w:val="00E300A2"/>
    <w:rsid w:val="00E310B5"/>
    <w:rsid w:val="00E318E6"/>
    <w:rsid w:val="00E31A38"/>
    <w:rsid w:val="00E31BD6"/>
    <w:rsid w:val="00E32A71"/>
    <w:rsid w:val="00E32E66"/>
    <w:rsid w:val="00E33564"/>
    <w:rsid w:val="00E335E7"/>
    <w:rsid w:val="00E35049"/>
    <w:rsid w:val="00E353AF"/>
    <w:rsid w:val="00E356CE"/>
    <w:rsid w:val="00E35D76"/>
    <w:rsid w:val="00E35E7D"/>
    <w:rsid w:val="00E35F6C"/>
    <w:rsid w:val="00E367F8"/>
    <w:rsid w:val="00E368C1"/>
    <w:rsid w:val="00E369E3"/>
    <w:rsid w:val="00E36BA5"/>
    <w:rsid w:val="00E37A6C"/>
    <w:rsid w:val="00E37B6D"/>
    <w:rsid w:val="00E404BF"/>
    <w:rsid w:val="00E405FD"/>
    <w:rsid w:val="00E4087A"/>
    <w:rsid w:val="00E40B78"/>
    <w:rsid w:val="00E40FE7"/>
    <w:rsid w:val="00E410B6"/>
    <w:rsid w:val="00E413EB"/>
    <w:rsid w:val="00E41616"/>
    <w:rsid w:val="00E422A6"/>
    <w:rsid w:val="00E42654"/>
    <w:rsid w:val="00E42E56"/>
    <w:rsid w:val="00E43DF4"/>
    <w:rsid w:val="00E44AD3"/>
    <w:rsid w:val="00E44EBF"/>
    <w:rsid w:val="00E455CC"/>
    <w:rsid w:val="00E4569B"/>
    <w:rsid w:val="00E4606F"/>
    <w:rsid w:val="00E46EBA"/>
    <w:rsid w:val="00E501A2"/>
    <w:rsid w:val="00E50A43"/>
    <w:rsid w:val="00E50C9E"/>
    <w:rsid w:val="00E511D8"/>
    <w:rsid w:val="00E51A01"/>
    <w:rsid w:val="00E52574"/>
    <w:rsid w:val="00E52DE9"/>
    <w:rsid w:val="00E52EC3"/>
    <w:rsid w:val="00E536EC"/>
    <w:rsid w:val="00E5382B"/>
    <w:rsid w:val="00E540C5"/>
    <w:rsid w:val="00E54175"/>
    <w:rsid w:val="00E54265"/>
    <w:rsid w:val="00E54599"/>
    <w:rsid w:val="00E54E00"/>
    <w:rsid w:val="00E56282"/>
    <w:rsid w:val="00E566FA"/>
    <w:rsid w:val="00E56927"/>
    <w:rsid w:val="00E56CFA"/>
    <w:rsid w:val="00E575DB"/>
    <w:rsid w:val="00E57B96"/>
    <w:rsid w:val="00E602EE"/>
    <w:rsid w:val="00E608BD"/>
    <w:rsid w:val="00E60968"/>
    <w:rsid w:val="00E60D7B"/>
    <w:rsid w:val="00E611D6"/>
    <w:rsid w:val="00E635DB"/>
    <w:rsid w:val="00E64149"/>
    <w:rsid w:val="00E65181"/>
    <w:rsid w:val="00E66418"/>
    <w:rsid w:val="00E70379"/>
    <w:rsid w:val="00E70482"/>
    <w:rsid w:val="00E70B06"/>
    <w:rsid w:val="00E71753"/>
    <w:rsid w:val="00E71C88"/>
    <w:rsid w:val="00E71D06"/>
    <w:rsid w:val="00E7226E"/>
    <w:rsid w:val="00E72BC8"/>
    <w:rsid w:val="00E72BFF"/>
    <w:rsid w:val="00E72FAB"/>
    <w:rsid w:val="00E73614"/>
    <w:rsid w:val="00E75533"/>
    <w:rsid w:val="00E76498"/>
    <w:rsid w:val="00E768D9"/>
    <w:rsid w:val="00E76E71"/>
    <w:rsid w:val="00E811ED"/>
    <w:rsid w:val="00E8276E"/>
    <w:rsid w:val="00E8285E"/>
    <w:rsid w:val="00E82B53"/>
    <w:rsid w:val="00E83E44"/>
    <w:rsid w:val="00E845AA"/>
    <w:rsid w:val="00E85600"/>
    <w:rsid w:val="00E859C4"/>
    <w:rsid w:val="00E85DD0"/>
    <w:rsid w:val="00E86324"/>
    <w:rsid w:val="00E86B85"/>
    <w:rsid w:val="00E87992"/>
    <w:rsid w:val="00E87C2F"/>
    <w:rsid w:val="00E87E7B"/>
    <w:rsid w:val="00E908C2"/>
    <w:rsid w:val="00E917AE"/>
    <w:rsid w:val="00E91AD9"/>
    <w:rsid w:val="00E91D7C"/>
    <w:rsid w:val="00E925AC"/>
    <w:rsid w:val="00E926B4"/>
    <w:rsid w:val="00E92E3B"/>
    <w:rsid w:val="00E9338B"/>
    <w:rsid w:val="00E93ADC"/>
    <w:rsid w:val="00E93C07"/>
    <w:rsid w:val="00E943ED"/>
    <w:rsid w:val="00E94527"/>
    <w:rsid w:val="00E94B12"/>
    <w:rsid w:val="00E94D1F"/>
    <w:rsid w:val="00E95649"/>
    <w:rsid w:val="00E9575E"/>
    <w:rsid w:val="00E96236"/>
    <w:rsid w:val="00E9636E"/>
    <w:rsid w:val="00E96AF2"/>
    <w:rsid w:val="00E97163"/>
    <w:rsid w:val="00E9731F"/>
    <w:rsid w:val="00E97857"/>
    <w:rsid w:val="00E978BC"/>
    <w:rsid w:val="00EA07FA"/>
    <w:rsid w:val="00EA0D24"/>
    <w:rsid w:val="00EA1A25"/>
    <w:rsid w:val="00EA1B4E"/>
    <w:rsid w:val="00EA226B"/>
    <w:rsid w:val="00EA2E57"/>
    <w:rsid w:val="00EA357A"/>
    <w:rsid w:val="00EA39AD"/>
    <w:rsid w:val="00EA4DD8"/>
    <w:rsid w:val="00EA6CAC"/>
    <w:rsid w:val="00EA6D19"/>
    <w:rsid w:val="00EA6DCD"/>
    <w:rsid w:val="00EB0CF1"/>
    <w:rsid w:val="00EB10AF"/>
    <w:rsid w:val="00EB1616"/>
    <w:rsid w:val="00EB1A3E"/>
    <w:rsid w:val="00EB1CE3"/>
    <w:rsid w:val="00EB3E6C"/>
    <w:rsid w:val="00EB4A8B"/>
    <w:rsid w:val="00EB6BA6"/>
    <w:rsid w:val="00EB7578"/>
    <w:rsid w:val="00EB7666"/>
    <w:rsid w:val="00EB78ED"/>
    <w:rsid w:val="00EB7FA5"/>
    <w:rsid w:val="00EC04B2"/>
    <w:rsid w:val="00EC0730"/>
    <w:rsid w:val="00EC080D"/>
    <w:rsid w:val="00EC17AA"/>
    <w:rsid w:val="00EC25A8"/>
    <w:rsid w:val="00EC2701"/>
    <w:rsid w:val="00EC2989"/>
    <w:rsid w:val="00EC2EF2"/>
    <w:rsid w:val="00EC34B6"/>
    <w:rsid w:val="00EC357F"/>
    <w:rsid w:val="00EC3672"/>
    <w:rsid w:val="00EC388C"/>
    <w:rsid w:val="00EC3971"/>
    <w:rsid w:val="00EC3D0E"/>
    <w:rsid w:val="00EC451D"/>
    <w:rsid w:val="00EC45DB"/>
    <w:rsid w:val="00EC5831"/>
    <w:rsid w:val="00EC5C97"/>
    <w:rsid w:val="00EC651B"/>
    <w:rsid w:val="00EC67BD"/>
    <w:rsid w:val="00EC7A50"/>
    <w:rsid w:val="00ED089F"/>
    <w:rsid w:val="00ED0DD0"/>
    <w:rsid w:val="00ED1740"/>
    <w:rsid w:val="00ED1929"/>
    <w:rsid w:val="00ED1A18"/>
    <w:rsid w:val="00ED1B2D"/>
    <w:rsid w:val="00ED21A1"/>
    <w:rsid w:val="00ED2631"/>
    <w:rsid w:val="00ED2833"/>
    <w:rsid w:val="00ED427B"/>
    <w:rsid w:val="00ED554F"/>
    <w:rsid w:val="00ED55DC"/>
    <w:rsid w:val="00ED56D6"/>
    <w:rsid w:val="00ED6FD7"/>
    <w:rsid w:val="00ED78BB"/>
    <w:rsid w:val="00EE0817"/>
    <w:rsid w:val="00EE11C8"/>
    <w:rsid w:val="00EE1A35"/>
    <w:rsid w:val="00EE1A8F"/>
    <w:rsid w:val="00EE1D8A"/>
    <w:rsid w:val="00EE27E2"/>
    <w:rsid w:val="00EE2B73"/>
    <w:rsid w:val="00EE3557"/>
    <w:rsid w:val="00EE36B1"/>
    <w:rsid w:val="00EE3C7C"/>
    <w:rsid w:val="00EE41B0"/>
    <w:rsid w:val="00EE4889"/>
    <w:rsid w:val="00EE4B3F"/>
    <w:rsid w:val="00EE4D8A"/>
    <w:rsid w:val="00EE5621"/>
    <w:rsid w:val="00EE56D2"/>
    <w:rsid w:val="00EE5713"/>
    <w:rsid w:val="00EE5C35"/>
    <w:rsid w:val="00EE611B"/>
    <w:rsid w:val="00EE6142"/>
    <w:rsid w:val="00EE66F2"/>
    <w:rsid w:val="00EE7671"/>
    <w:rsid w:val="00EF041B"/>
    <w:rsid w:val="00EF11C8"/>
    <w:rsid w:val="00EF1378"/>
    <w:rsid w:val="00EF1B7D"/>
    <w:rsid w:val="00EF1C96"/>
    <w:rsid w:val="00EF2081"/>
    <w:rsid w:val="00EF2492"/>
    <w:rsid w:val="00EF2719"/>
    <w:rsid w:val="00EF2748"/>
    <w:rsid w:val="00EF289E"/>
    <w:rsid w:val="00EF2A44"/>
    <w:rsid w:val="00EF39A4"/>
    <w:rsid w:val="00EF4251"/>
    <w:rsid w:val="00EF4E55"/>
    <w:rsid w:val="00EF50EC"/>
    <w:rsid w:val="00EF5524"/>
    <w:rsid w:val="00EF55DC"/>
    <w:rsid w:val="00EF5672"/>
    <w:rsid w:val="00EF5BC4"/>
    <w:rsid w:val="00EF5E77"/>
    <w:rsid w:val="00EF680C"/>
    <w:rsid w:val="00EF6993"/>
    <w:rsid w:val="00EF6BE3"/>
    <w:rsid w:val="00EF70B9"/>
    <w:rsid w:val="00EF73D1"/>
    <w:rsid w:val="00EF780B"/>
    <w:rsid w:val="00F000B5"/>
    <w:rsid w:val="00F0046D"/>
    <w:rsid w:val="00F00573"/>
    <w:rsid w:val="00F01271"/>
    <w:rsid w:val="00F01547"/>
    <w:rsid w:val="00F01BD1"/>
    <w:rsid w:val="00F02150"/>
    <w:rsid w:val="00F026BF"/>
    <w:rsid w:val="00F02F8B"/>
    <w:rsid w:val="00F0337D"/>
    <w:rsid w:val="00F036C1"/>
    <w:rsid w:val="00F037AB"/>
    <w:rsid w:val="00F054E4"/>
    <w:rsid w:val="00F0591D"/>
    <w:rsid w:val="00F059A8"/>
    <w:rsid w:val="00F05DC3"/>
    <w:rsid w:val="00F05EF6"/>
    <w:rsid w:val="00F05F65"/>
    <w:rsid w:val="00F06017"/>
    <w:rsid w:val="00F064B9"/>
    <w:rsid w:val="00F06AC2"/>
    <w:rsid w:val="00F06E6D"/>
    <w:rsid w:val="00F07C29"/>
    <w:rsid w:val="00F07C76"/>
    <w:rsid w:val="00F10463"/>
    <w:rsid w:val="00F104BC"/>
    <w:rsid w:val="00F10591"/>
    <w:rsid w:val="00F1061D"/>
    <w:rsid w:val="00F11EBF"/>
    <w:rsid w:val="00F121CF"/>
    <w:rsid w:val="00F12467"/>
    <w:rsid w:val="00F128A0"/>
    <w:rsid w:val="00F12C9D"/>
    <w:rsid w:val="00F12D90"/>
    <w:rsid w:val="00F12E7A"/>
    <w:rsid w:val="00F13ED1"/>
    <w:rsid w:val="00F15546"/>
    <w:rsid w:val="00F17055"/>
    <w:rsid w:val="00F1713A"/>
    <w:rsid w:val="00F2004A"/>
    <w:rsid w:val="00F20346"/>
    <w:rsid w:val="00F205C0"/>
    <w:rsid w:val="00F20BB6"/>
    <w:rsid w:val="00F21A96"/>
    <w:rsid w:val="00F21CCC"/>
    <w:rsid w:val="00F21CD4"/>
    <w:rsid w:val="00F21FA0"/>
    <w:rsid w:val="00F2274F"/>
    <w:rsid w:val="00F23FAC"/>
    <w:rsid w:val="00F241DC"/>
    <w:rsid w:val="00F245A6"/>
    <w:rsid w:val="00F247BA"/>
    <w:rsid w:val="00F24DB9"/>
    <w:rsid w:val="00F259EF"/>
    <w:rsid w:val="00F25EB9"/>
    <w:rsid w:val="00F265F9"/>
    <w:rsid w:val="00F26EDA"/>
    <w:rsid w:val="00F270D4"/>
    <w:rsid w:val="00F27463"/>
    <w:rsid w:val="00F274BB"/>
    <w:rsid w:val="00F27816"/>
    <w:rsid w:val="00F27861"/>
    <w:rsid w:val="00F2787C"/>
    <w:rsid w:val="00F27F06"/>
    <w:rsid w:val="00F27F74"/>
    <w:rsid w:val="00F301BA"/>
    <w:rsid w:val="00F3031D"/>
    <w:rsid w:val="00F3081A"/>
    <w:rsid w:val="00F3186C"/>
    <w:rsid w:val="00F31A94"/>
    <w:rsid w:val="00F32218"/>
    <w:rsid w:val="00F32870"/>
    <w:rsid w:val="00F32DE9"/>
    <w:rsid w:val="00F337F3"/>
    <w:rsid w:val="00F3392E"/>
    <w:rsid w:val="00F33948"/>
    <w:rsid w:val="00F33A54"/>
    <w:rsid w:val="00F3483D"/>
    <w:rsid w:val="00F35489"/>
    <w:rsid w:val="00F35550"/>
    <w:rsid w:val="00F360F2"/>
    <w:rsid w:val="00F36698"/>
    <w:rsid w:val="00F37296"/>
    <w:rsid w:val="00F37481"/>
    <w:rsid w:val="00F374BA"/>
    <w:rsid w:val="00F3788A"/>
    <w:rsid w:val="00F40193"/>
    <w:rsid w:val="00F406B2"/>
    <w:rsid w:val="00F40878"/>
    <w:rsid w:val="00F40D70"/>
    <w:rsid w:val="00F41AD1"/>
    <w:rsid w:val="00F421EA"/>
    <w:rsid w:val="00F42C39"/>
    <w:rsid w:val="00F42F2A"/>
    <w:rsid w:val="00F43460"/>
    <w:rsid w:val="00F438E6"/>
    <w:rsid w:val="00F44BE6"/>
    <w:rsid w:val="00F44CA0"/>
    <w:rsid w:val="00F45E4A"/>
    <w:rsid w:val="00F468F5"/>
    <w:rsid w:val="00F46DFE"/>
    <w:rsid w:val="00F47406"/>
    <w:rsid w:val="00F47489"/>
    <w:rsid w:val="00F47902"/>
    <w:rsid w:val="00F47FCE"/>
    <w:rsid w:val="00F502A4"/>
    <w:rsid w:val="00F509A3"/>
    <w:rsid w:val="00F50A8B"/>
    <w:rsid w:val="00F5160A"/>
    <w:rsid w:val="00F51730"/>
    <w:rsid w:val="00F51B3A"/>
    <w:rsid w:val="00F51DDD"/>
    <w:rsid w:val="00F52829"/>
    <w:rsid w:val="00F5292C"/>
    <w:rsid w:val="00F533BB"/>
    <w:rsid w:val="00F53CE8"/>
    <w:rsid w:val="00F544FD"/>
    <w:rsid w:val="00F54687"/>
    <w:rsid w:val="00F54D7F"/>
    <w:rsid w:val="00F54E91"/>
    <w:rsid w:val="00F55B06"/>
    <w:rsid w:val="00F60051"/>
    <w:rsid w:val="00F61B92"/>
    <w:rsid w:val="00F62701"/>
    <w:rsid w:val="00F62C45"/>
    <w:rsid w:val="00F62E5D"/>
    <w:rsid w:val="00F63076"/>
    <w:rsid w:val="00F63335"/>
    <w:rsid w:val="00F63C66"/>
    <w:rsid w:val="00F6429C"/>
    <w:rsid w:val="00F6446D"/>
    <w:rsid w:val="00F6541B"/>
    <w:rsid w:val="00F6577B"/>
    <w:rsid w:val="00F66113"/>
    <w:rsid w:val="00F66379"/>
    <w:rsid w:val="00F66454"/>
    <w:rsid w:val="00F6646C"/>
    <w:rsid w:val="00F66685"/>
    <w:rsid w:val="00F67848"/>
    <w:rsid w:val="00F70584"/>
    <w:rsid w:val="00F70E24"/>
    <w:rsid w:val="00F71442"/>
    <w:rsid w:val="00F71551"/>
    <w:rsid w:val="00F72317"/>
    <w:rsid w:val="00F72502"/>
    <w:rsid w:val="00F72AC2"/>
    <w:rsid w:val="00F736C9"/>
    <w:rsid w:val="00F73DC2"/>
    <w:rsid w:val="00F745F7"/>
    <w:rsid w:val="00F748A2"/>
    <w:rsid w:val="00F7594F"/>
    <w:rsid w:val="00F75ABF"/>
    <w:rsid w:val="00F76471"/>
    <w:rsid w:val="00F76A6D"/>
    <w:rsid w:val="00F76C43"/>
    <w:rsid w:val="00F77574"/>
    <w:rsid w:val="00F77741"/>
    <w:rsid w:val="00F7799F"/>
    <w:rsid w:val="00F77A77"/>
    <w:rsid w:val="00F77B2C"/>
    <w:rsid w:val="00F77FB2"/>
    <w:rsid w:val="00F8070C"/>
    <w:rsid w:val="00F80E85"/>
    <w:rsid w:val="00F811B4"/>
    <w:rsid w:val="00F834DD"/>
    <w:rsid w:val="00F842DC"/>
    <w:rsid w:val="00F842F4"/>
    <w:rsid w:val="00F8450C"/>
    <w:rsid w:val="00F84F30"/>
    <w:rsid w:val="00F85686"/>
    <w:rsid w:val="00F8630B"/>
    <w:rsid w:val="00F86C75"/>
    <w:rsid w:val="00F8745A"/>
    <w:rsid w:val="00F87EC1"/>
    <w:rsid w:val="00F90B01"/>
    <w:rsid w:val="00F90E6B"/>
    <w:rsid w:val="00F912D2"/>
    <w:rsid w:val="00F91844"/>
    <w:rsid w:val="00F91A56"/>
    <w:rsid w:val="00F922ED"/>
    <w:rsid w:val="00F93171"/>
    <w:rsid w:val="00F93C9A"/>
    <w:rsid w:val="00F952A5"/>
    <w:rsid w:val="00F957E1"/>
    <w:rsid w:val="00F96635"/>
    <w:rsid w:val="00F9670A"/>
    <w:rsid w:val="00F96B0F"/>
    <w:rsid w:val="00F97292"/>
    <w:rsid w:val="00FA05AC"/>
    <w:rsid w:val="00FA0940"/>
    <w:rsid w:val="00FA0BD7"/>
    <w:rsid w:val="00FA0DC8"/>
    <w:rsid w:val="00FA13AB"/>
    <w:rsid w:val="00FA18A2"/>
    <w:rsid w:val="00FA1A6C"/>
    <w:rsid w:val="00FA2A13"/>
    <w:rsid w:val="00FA3423"/>
    <w:rsid w:val="00FA357B"/>
    <w:rsid w:val="00FA4002"/>
    <w:rsid w:val="00FA4169"/>
    <w:rsid w:val="00FA4F0B"/>
    <w:rsid w:val="00FA5522"/>
    <w:rsid w:val="00FA6435"/>
    <w:rsid w:val="00FA6F38"/>
    <w:rsid w:val="00FA753D"/>
    <w:rsid w:val="00FA7800"/>
    <w:rsid w:val="00FA7A17"/>
    <w:rsid w:val="00FB190A"/>
    <w:rsid w:val="00FB26D5"/>
    <w:rsid w:val="00FB3239"/>
    <w:rsid w:val="00FB324C"/>
    <w:rsid w:val="00FB3ABE"/>
    <w:rsid w:val="00FB3B3B"/>
    <w:rsid w:val="00FB3FAA"/>
    <w:rsid w:val="00FB4BEA"/>
    <w:rsid w:val="00FB4C1B"/>
    <w:rsid w:val="00FB4E85"/>
    <w:rsid w:val="00FB53C3"/>
    <w:rsid w:val="00FB660B"/>
    <w:rsid w:val="00FB6DFD"/>
    <w:rsid w:val="00FB77B1"/>
    <w:rsid w:val="00FC22C6"/>
    <w:rsid w:val="00FC4AB0"/>
    <w:rsid w:val="00FC55AE"/>
    <w:rsid w:val="00FC570B"/>
    <w:rsid w:val="00FC5BA1"/>
    <w:rsid w:val="00FC5CBA"/>
    <w:rsid w:val="00FC5E37"/>
    <w:rsid w:val="00FC62A3"/>
    <w:rsid w:val="00FC6C21"/>
    <w:rsid w:val="00FC700D"/>
    <w:rsid w:val="00FC7335"/>
    <w:rsid w:val="00FC737F"/>
    <w:rsid w:val="00FD07E9"/>
    <w:rsid w:val="00FD0DC2"/>
    <w:rsid w:val="00FD1453"/>
    <w:rsid w:val="00FD15E4"/>
    <w:rsid w:val="00FD2B51"/>
    <w:rsid w:val="00FD2C45"/>
    <w:rsid w:val="00FD2DAA"/>
    <w:rsid w:val="00FD31DB"/>
    <w:rsid w:val="00FD34CD"/>
    <w:rsid w:val="00FD394A"/>
    <w:rsid w:val="00FD3BE6"/>
    <w:rsid w:val="00FD3C09"/>
    <w:rsid w:val="00FD409A"/>
    <w:rsid w:val="00FD4221"/>
    <w:rsid w:val="00FD45AA"/>
    <w:rsid w:val="00FD5879"/>
    <w:rsid w:val="00FD608E"/>
    <w:rsid w:val="00FD68D7"/>
    <w:rsid w:val="00FD696D"/>
    <w:rsid w:val="00FD6B58"/>
    <w:rsid w:val="00FD6C5F"/>
    <w:rsid w:val="00FD6DC5"/>
    <w:rsid w:val="00FD7382"/>
    <w:rsid w:val="00FD74F2"/>
    <w:rsid w:val="00FD7B96"/>
    <w:rsid w:val="00FE0011"/>
    <w:rsid w:val="00FE0420"/>
    <w:rsid w:val="00FE0B7E"/>
    <w:rsid w:val="00FE156F"/>
    <w:rsid w:val="00FE15DC"/>
    <w:rsid w:val="00FE249A"/>
    <w:rsid w:val="00FE2E3F"/>
    <w:rsid w:val="00FE4495"/>
    <w:rsid w:val="00FE4A2C"/>
    <w:rsid w:val="00FE4D58"/>
    <w:rsid w:val="00FE5BFC"/>
    <w:rsid w:val="00FE66B4"/>
    <w:rsid w:val="00FE69D5"/>
    <w:rsid w:val="00FE6C3B"/>
    <w:rsid w:val="00FE6E61"/>
    <w:rsid w:val="00FE7076"/>
    <w:rsid w:val="00FE7E97"/>
    <w:rsid w:val="00FE7FE7"/>
    <w:rsid w:val="00FF06C1"/>
    <w:rsid w:val="00FF129D"/>
    <w:rsid w:val="00FF16D9"/>
    <w:rsid w:val="00FF2676"/>
    <w:rsid w:val="00FF2703"/>
    <w:rsid w:val="00FF2CA7"/>
    <w:rsid w:val="00FF491A"/>
    <w:rsid w:val="00FF4ACF"/>
    <w:rsid w:val="00FF5E96"/>
    <w:rsid w:val="00FF5F30"/>
    <w:rsid w:val="00FF63F0"/>
    <w:rsid w:val="00FF661A"/>
    <w:rsid w:val="00FF6E1A"/>
    <w:rsid w:val="00FF71BB"/>
    <w:rsid w:val="066A9F54"/>
    <w:rsid w:val="0750D7BB"/>
    <w:rsid w:val="075C2262"/>
    <w:rsid w:val="0788C1B8"/>
    <w:rsid w:val="07C33A72"/>
    <w:rsid w:val="0935F946"/>
    <w:rsid w:val="09C39538"/>
    <w:rsid w:val="0A74B78F"/>
    <w:rsid w:val="0AAC1CBF"/>
    <w:rsid w:val="0B211163"/>
    <w:rsid w:val="0CDEF17C"/>
    <w:rsid w:val="0DA0E8F7"/>
    <w:rsid w:val="12A9E1AA"/>
    <w:rsid w:val="156E48B9"/>
    <w:rsid w:val="16E168C4"/>
    <w:rsid w:val="1AB55B63"/>
    <w:rsid w:val="1CABA680"/>
    <w:rsid w:val="1CF57AF9"/>
    <w:rsid w:val="1DB2C789"/>
    <w:rsid w:val="1E94F44A"/>
    <w:rsid w:val="2141540B"/>
    <w:rsid w:val="22F4C9C2"/>
    <w:rsid w:val="24699567"/>
    <w:rsid w:val="2482C333"/>
    <w:rsid w:val="24E72E8E"/>
    <w:rsid w:val="26D465FD"/>
    <w:rsid w:val="27435FD9"/>
    <w:rsid w:val="291C90CE"/>
    <w:rsid w:val="29AC55B9"/>
    <w:rsid w:val="2BD388B2"/>
    <w:rsid w:val="2CC9522E"/>
    <w:rsid w:val="2E104955"/>
    <w:rsid w:val="300C54A4"/>
    <w:rsid w:val="30400B37"/>
    <w:rsid w:val="31CC7CC6"/>
    <w:rsid w:val="31D9363D"/>
    <w:rsid w:val="335C31D5"/>
    <w:rsid w:val="37D9146B"/>
    <w:rsid w:val="39CF52C2"/>
    <w:rsid w:val="39DA1F5C"/>
    <w:rsid w:val="3A34174C"/>
    <w:rsid w:val="3ECD7595"/>
    <w:rsid w:val="3F373A01"/>
    <w:rsid w:val="40FFB24E"/>
    <w:rsid w:val="41B50994"/>
    <w:rsid w:val="4242B506"/>
    <w:rsid w:val="42AE6D40"/>
    <w:rsid w:val="42DD2AAF"/>
    <w:rsid w:val="43D722EF"/>
    <w:rsid w:val="44231AC3"/>
    <w:rsid w:val="44D4E222"/>
    <w:rsid w:val="4567AF91"/>
    <w:rsid w:val="4871B861"/>
    <w:rsid w:val="4A3476CA"/>
    <w:rsid w:val="4D590C3B"/>
    <w:rsid w:val="4D669AAA"/>
    <w:rsid w:val="4D8C0BCF"/>
    <w:rsid w:val="4E217308"/>
    <w:rsid w:val="4EF44AAF"/>
    <w:rsid w:val="4F446D84"/>
    <w:rsid w:val="5339814E"/>
    <w:rsid w:val="563EBD78"/>
    <w:rsid w:val="568B2270"/>
    <w:rsid w:val="585A7C18"/>
    <w:rsid w:val="594301F9"/>
    <w:rsid w:val="5B04FFD4"/>
    <w:rsid w:val="5BA0FB92"/>
    <w:rsid w:val="5C1B1A13"/>
    <w:rsid w:val="5E8E57E4"/>
    <w:rsid w:val="5ED5FDD6"/>
    <w:rsid w:val="6241AEF4"/>
    <w:rsid w:val="6249908B"/>
    <w:rsid w:val="638C1A46"/>
    <w:rsid w:val="6420B6B3"/>
    <w:rsid w:val="67F9A230"/>
    <w:rsid w:val="697C469A"/>
    <w:rsid w:val="6A7076E6"/>
    <w:rsid w:val="6C9BE13C"/>
    <w:rsid w:val="6DD51933"/>
    <w:rsid w:val="709B3950"/>
    <w:rsid w:val="7258F81D"/>
    <w:rsid w:val="7370B382"/>
    <w:rsid w:val="74D7EE4A"/>
    <w:rsid w:val="75320F29"/>
    <w:rsid w:val="7612EF85"/>
    <w:rsid w:val="76581D89"/>
    <w:rsid w:val="778F02C1"/>
    <w:rsid w:val="7A074F31"/>
    <w:rsid w:val="7B069535"/>
    <w:rsid w:val="7B06EB91"/>
    <w:rsid w:val="7C7902FA"/>
    <w:rsid w:val="7C938F84"/>
    <w:rsid w:val="7CEAA678"/>
  </w:rsids>
  <m:mathPr>
    <m:mathFont m:val="Cambria Math"/>
    <m:brkBin m:val="before"/>
    <m:brkBinSub m:val="--"/>
    <m:smallFrac/>
    <m:dispDef/>
    <m:lMargin m:val="0"/>
    <m:rMargin m:val="0"/>
    <m:defJc m:val="centerGroup"/>
    <m:wrapRight/>
    <m:intLim m:val="subSup"/>
    <m:naryLim m:val="subSup"/>
  </m:mathPr>
  <w:themeFontLang w:val="en-CA"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638FE"/>
  <w15:docId w15:val="{22AF5C9C-29E3-405B-AB0D-22C3AA96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99" w:unhideWhenUsed="1"/>
    <w:lsdException w:name="Table Theme" w:semiHidden="1" w:unhideWhenUsed="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uiPriority="72"/>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4B72"/>
    <w:pPr>
      <w:spacing w:after="120"/>
      <w:jc w:val="both"/>
    </w:pPr>
    <w:rPr>
      <w:rFonts w:ascii="Arial" w:hAnsi="Arial"/>
      <w:sz w:val="26"/>
      <w:lang w:val="en-CA"/>
    </w:rPr>
  </w:style>
  <w:style w:type="paragraph" w:styleId="Heading1">
    <w:name w:val="heading 1"/>
    <w:basedOn w:val="Normal"/>
    <w:next w:val="Normal"/>
    <w:link w:val="Heading1Char"/>
    <w:qFormat/>
    <w:rsid w:val="00753E1B"/>
    <w:pPr>
      <w:keepNext/>
      <w:pageBreakBefore/>
      <w:numPr>
        <w:numId w:val="25"/>
      </w:numPr>
      <w:spacing w:before="480" w:after="200"/>
      <w:jc w:val="left"/>
      <w:outlineLvl w:val="0"/>
    </w:pPr>
    <w:rPr>
      <w:rFonts w:asciiTheme="majorHAnsi" w:hAnsiTheme="majorHAnsi"/>
      <w:color w:val="033E49" w:themeColor="accent2" w:themeShade="80"/>
      <w:sz w:val="44"/>
      <w:szCs w:val="52"/>
    </w:rPr>
  </w:style>
  <w:style w:type="paragraph" w:styleId="Heading2">
    <w:name w:val="heading 2"/>
    <w:basedOn w:val="Normal"/>
    <w:next w:val="Normal"/>
    <w:qFormat/>
    <w:rsid w:val="00753E1B"/>
    <w:pPr>
      <w:keepNext/>
      <w:keepLines/>
      <w:widowControl w:val="0"/>
      <w:numPr>
        <w:ilvl w:val="1"/>
        <w:numId w:val="25"/>
      </w:numPr>
      <w:spacing w:before="240" w:after="240" w:line="264" w:lineRule="auto"/>
      <w:jc w:val="left"/>
      <w:outlineLvl w:val="1"/>
    </w:pPr>
    <w:rPr>
      <w:rFonts w:asciiTheme="majorHAnsi" w:hAnsiTheme="majorHAnsi"/>
      <w:color w:val="045D6E" w:themeColor="accent2" w:themeShade="BF"/>
      <w:sz w:val="28"/>
    </w:rPr>
  </w:style>
  <w:style w:type="paragraph" w:styleId="Heading3">
    <w:name w:val="heading 3"/>
    <w:basedOn w:val="Normal"/>
    <w:next w:val="Normal"/>
    <w:qFormat/>
    <w:rsid w:val="00753E1B"/>
    <w:pPr>
      <w:keepNext/>
      <w:numPr>
        <w:ilvl w:val="2"/>
        <w:numId w:val="25"/>
      </w:numPr>
      <w:spacing w:before="240" w:line="264" w:lineRule="auto"/>
      <w:outlineLvl w:val="2"/>
    </w:pPr>
    <w:rPr>
      <w:rFonts w:ascii="Calibri" w:hAnsi="Calibri"/>
      <w:color w:val="045D6E" w:themeColor="accent2" w:themeShade="BF"/>
      <w:sz w:val="28"/>
      <w:szCs w:val="22"/>
    </w:rPr>
  </w:style>
  <w:style w:type="paragraph" w:styleId="Heading4">
    <w:name w:val="heading 4"/>
    <w:basedOn w:val="Normal"/>
    <w:next w:val="Normal"/>
    <w:link w:val="Heading4Char"/>
    <w:autoRedefine/>
    <w:rsid w:val="005F0BFB"/>
    <w:pPr>
      <w:keepNext/>
      <w:spacing w:before="120"/>
      <w:ind w:left="864" w:hanging="864"/>
      <w:jc w:val="left"/>
      <w:outlineLvl w:val="3"/>
    </w:pPr>
    <w:rPr>
      <w:rFonts w:ascii="Myriad Pro" w:hAnsi="Myriad Pro"/>
      <w:i/>
      <w:color w:val="006666"/>
      <w:szCs w:val="20"/>
    </w:rPr>
  </w:style>
  <w:style w:type="paragraph" w:styleId="Heading5">
    <w:name w:val="heading 5"/>
    <w:basedOn w:val="Heading4"/>
    <w:next w:val="Normal"/>
    <w:link w:val="Heading5Char"/>
    <w:rsid w:val="00B7442A"/>
    <w:pPr>
      <w:numPr>
        <w:ilvl w:val="4"/>
      </w:numPr>
      <w:ind w:left="864" w:hanging="864"/>
      <w:outlineLvl w:val="4"/>
    </w:pPr>
    <w:rPr>
      <w:b/>
      <w:sz w:val="22"/>
      <w:szCs w:val="22"/>
    </w:rPr>
  </w:style>
  <w:style w:type="paragraph" w:styleId="Heading6">
    <w:name w:val="heading 6"/>
    <w:basedOn w:val="Heading4"/>
    <w:next w:val="Normal"/>
    <w:link w:val="Heading6Char"/>
    <w:rsid w:val="00B7442A"/>
    <w:pPr>
      <w:numPr>
        <w:ilvl w:val="5"/>
      </w:numPr>
      <w:ind w:left="864" w:hanging="864"/>
      <w:outlineLvl w:val="5"/>
    </w:pPr>
    <w:rPr>
      <w:i w:val="0"/>
      <w:sz w:val="22"/>
      <w:szCs w:val="22"/>
      <w:u w:val="single"/>
    </w:rPr>
  </w:style>
  <w:style w:type="paragraph" w:styleId="Heading7">
    <w:name w:val="heading 7"/>
    <w:basedOn w:val="Normal"/>
    <w:next w:val="Normal"/>
    <w:link w:val="Heading7Char"/>
    <w:rsid w:val="00FC55AE"/>
    <w:pPr>
      <w:pageBreakBefore/>
      <w:numPr>
        <w:ilvl w:val="6"/>
        <w:numId w:val="25"/>
      </w:numPr>
      <w:spacing w:after="360"/>
      <w:outlineLvl w:val="6"/>
    </w:pPr>
    <w:rPr>
      <w:rFonts w:asciiTheme="majorHAnsi" w:hAnsiTheme="majorHAnsi"/>
      <w:color w:val="006666" w:themeColor="accent1"/>
      <w:sz w:val="40"/>
    </w:rPr>
  </w:style>
  <w:style w:type="paragraph" w:styleId="Heading8">
    <w:name w:val="heading 8"/>
    <w:basedOn w:val="Normal"/>
    <w:next w:val="Normal"/>
    <w:link w:val="Heading8Char"/>
    <w:rsid w:val="00FC55AE"/>
    <w:pPr>
      <w:keepNext/>
      <w:numPr>
        <w:ilvl w:val="7"/>
        <w:numId w:val="25"/>
      </w:numPr>
      <w:jc w:val="center"/>
      <w:outlineLvl w:val="7"/>
    </w:pPr>
    <w:rPr>
      <w:rFonts w:ascii="Arial Narrow" w:hAnsi="Arial Narrow"/>
      <w:b/>
      <w:color w:val="206766"/>
    </w:rPr>
  </w:style>
  <w:style w:type="paragraph" w:styleId="Heading9">
    <w:name w:val="heading 9"/>
    <w:basedOn w:val="Normal"/>
    <w:next w:val="Normal"/>
    <w:link w:val="Heading9Char"/>
    <w:rsid w:val="00FC55AE"/>
    <w:pPr>
      <w:numPr>
        <w:ilvl w:val="8"/>
        <w:numId w:val="25"/>
      </w:numPr>
      <w:spacing w:before="240" w:after="60"/>
      <w:outlineLvl w:val="8"/>
    </w:pPr>
    <w:rPr>
      <w:b/>
      <w:i/>
      <w:color w:val="206766"/>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71BC"/>
    <w:pPr>
      <w:tabs>
        <w:tab w:val="center" w:pos="4320"/>
        <w:tab w:val="right" w:pos="8640"/>
      </w:tabs>
      <w:spacing w:after="40"/>
      <w:jc w:val="left"/>
    </w:pPr>
    <w:rPr>
      <w:rFonts w:ascii="Myriad Pro" w:hAnsi="Myriad Pro"/>
      <w:color w:val="006666" w:themeColor="accent1"/>
    </w:rPr>
  </w:style>
  <w:style w:type="paragraph" w:customStyle="1" w:styleId="Figurecaption">
    <w:name w:val="Figure caption"/>
    <w:basedOn w:val="Normal"/>
    <w:semiHidden/>
    <w:rsid w:val="005F3526"/>
    <w:pPr>
      <w:tabs>
        <w:tab w:val="left" w:pos="1080"/>
      </w:tabs>
      <w:spacing w:before="220"/>
      <w:ind w:left="1080" w:hanging="1080"/>
      <w:outlineLvl w:val="0"/>
    </w:pPr>
    <w:rPr>
      <w:noProof/>
    </w:rPr>
  </w:style>
  <w:style w:type="paragraph" w:styleId="ListBullet">
    <w:name w:val="List Bullet"/>
    <w:basedOn w:val="Normal"/>
    <w:autoRedefine/>
    <w:semiHidden/>
    <w:rsid w:val="005F3526"/>
    <w:pPr>
      <w:numPr>
        <w:numId w:val="8"/>
      </w:numPr>
      <w:tabs>
        <w:tab w:val="clear" w:pos="360"/>
      </w:tabs>
      <w:spacing w:after="80"/>
      <w:ind w:left="1080"/>
    </w:pPr>
  </w:style>
  <w:style w:type="paragraph" w:styleId="Footer">
    <w:name w:val="footer"/>
    <w:basedOn w:val="Normal"/>
    <w:link w:val="FooterChar"/>
    <w:uiPriority w:val="99"/>
    <w:rsid w:val="007371BC"/>
    <w:pPr>
      <w:tabs>
        <w:tab w:val="center" w:pos="4320"/>
        <w:tab w:val="right" w:pos="8640"/>
      </w:tabs>
      <w:spacing w:before="40"/>
      <w:jc w:val="left"/>
    </w:pPr>
    <w:rPr>
      <w:rFonts w:ascii="Myriad Pro" w:hAnsi="Myriad Pro"/>
      <w:color w:val="006666" w:themeColor="accent1"/>
      <w:sz w:val="18"/>
    </w:rPr>
  </w:style>
  <w:style w:type="paragraph" w:styleId="TOC1">
    <w:name w:val="toc 1"/>
    <w:basedOn w:val="Normal"/>
    <w:next w:val="Normal"/>
    <w:autoRedefine/>
    <w:uiPriority w:val="39"/>
    <w:qFormat/>
    <w:rsid w:val="0092458C"/>
    <w:pPr>
      <w:tabs>
        <w:tab w:val="right" w:leader="dot" w:pos="9360"/>
      </w:tabs>
      <w:spacing w:before="80" w:after="40"/>
      <w:ind w:left="360" w:right="720" w:hanging="360"/>
    </w:pPr>
    <w:rPr>
      <w:b/>
      <w:noProof/>
      <w:color w:val="006666" w:themeColor="accent1"/>
    </w:rPr>
  </w:style>
  <w:style w:type="paragraph" w:styleId="TOC2">
    <w:name w:val="toc 2"/>
    <w:basedOn w:val="Normal"/>
    <w:next w:val="Normal"/>
    <w:autoRedefine/>
    <w:uiPriority w:val="39"/>
    <w:qFormat/>
    <w:rsid w:val="00754E27"/>
    <w:pPr>
      <w:tabs>
        <w:tab w:val="left" w:pos="1080"/>
        <w:tab w:val="right" w:leader="dot" w:pos="9360"/>
      </w:tabs>
      <w:spacing w:before="40" w:after="40"/>
      <w:ind w:left="1080" w:right="720" w:hanging="533"/>
    </w:pPr>
    <w:rPr>
      <w:noProof/>
      <w:szCs w:val="22"/>
    </w:rPr>
  </w:style>
  <w:style w:type="paragraph" w:styleId="TOC3">
    <w:name w:val="toc 3"/>
    <w:basedOn w:val="Normal"/>
    <w:next w:val="Normal"/>
    <w:autoRedefine/>
    <w:uiPriority w:val="39"/>
    <w:qFormat/>
    <w:rsid w:val="005F3526"/>
    <w:pPr>
      <w:tabs>
        <w:tab w:val="right" w:leader="dot" w:pos="9360"/>
      </w:tabs>
      <w:ind w:left="1541" w:right="720" w:hanging="461"/>
    </w:pPr>
    <w:rPr>
      <w:noProof/>
    </w:rPr>
  </w:style>
  <w:style w:type="paragraph" w:styleId="TOC4">
    <w:name w:val="toc 4"/>
    <w:basedOn w:val="Normal"/>
    <w:next w:val="Normal"/>
    <w:autoRedefine/>
    <w:uiPriority w:val="39"/>
    <w:rsid w:val="005F3526"/>
    <w:pPr>
      <w:ind w:left="660"/>
    </w:pPr>
  </w:style>
  <w:style w:type="paragraph" w:styleId="TOC5">
    <w:name w:val="toc 5"/>
    <w:basedOn w:val="Normal"/>
    <w:next w:val="Normal"/>
    <w:autoRedefine/>
    <w:uiPriority w:val="39"/>
    <w:rsid w:val="005F3526"/>
    <w:pPr>
      <w:ind w:left="880"/>
    </w:pPr>
  </w:style>
  <w:style w:type="paragraph" w:styleId="TOC6">
    <w:name w:val="toc 6"/>
    <w:basedOn w:val="Normal"/>
    <w:next w:val="Normal"/>
    <w:autoRedefine/>
    <w:uiPriority w:val="39"/>
    <w:rsid w:val="005F3526"/>
    <w:pPr>
      <w:ind w:left="1100"/>
    </w:pPr>
  </w:style>
  <w:style w:type="paragraph" w:styleId="TOC7">
    <w:name w:val="toc 7"/>
    <w:basedOn w:val="Normal"/>
    <w:next w:val="Normal"/>
    <w:autoRedefine/>
    <w:uiPriority w:val="39"/>
    <w:rsid w:val="005F3526"/>
    <w:pPr>
      <w:ind w:left="1320"/>
    </w:pPr>
  </w:style>
  <w:style w:type="paragraph" w:styleId="TOC8">
    <w:name w:val="toc 8"/>
    <w:basedOn w:val="Normal"/>
    <w:next w:val="Normal"/>
    <w:autoRedefine/>
    <w:uiPriority w:val="39"/>
    <w:rsid w:val="005F3526"/>
    <w:pPr>
      <w:ind w:left="1540"/>
    </w:pPr>
  </w:style>
  <w:style w:type="paragraph" w:styleId="TOC9">
    <w:name w:val="toc 9"/>
    <w:basedOn w:val="Normal"/>
    <w:next w:val="Normal"/>
    <w:autoRedefine/>
    <w:uiPriority w:val="39"/>
    <w:rsid w:val="005F3526"/>
    <w:pPr>
      <w:ind w:left="1760"/>
    </w:pPr>
  </w:style>
  <w:style w:type="paragraph" w:styleId="TableofFigures">
    <w:name w:val="table of figures"/>
    <w:basedOn w:val="Normal"/>
    <w:next w:val="Normal"/>
    <w:uiPriority w:val="99"/>
    <w:rsid w:val="00D052D7"/>
    <w:pPr>
      <w:tabs>
        <w:tab w:val="right" w:leader="dot" w:pos="9360"/>
      </w:tabs>
      <w:spacing w:after="100"/>
      <w:ind w:left="1152" w:right="720" w:hanging="1152"/>
      <w:jc w:val="left"/>
    </w:pPr>
    <w:rPr>
      <w:noProof/>
    </w:rPr>
  </w:style>
  <w:style w:type="paragraph" w:styleId="Caption">
    <w:name w:val="caption"/>
    <w:aliases w:val="Caption Table"/>
    <w:basedOn w:val="Normal"/>
    <w:next w:val="Normal"/>
    <w:link w:val="CaptionChar"/>
    <w:autoRedefine/>
    <w:uiPriority w:val="99"/>
    <w:qFormat/>
    <w:rsid w:val="00753E1B"/>
    <w:pPr>
      <w:keepNext/>
      <w:keepLines/>
      <w:spacing w:before="120"/>
      <w:ind w:left="992" w:hanging="992"/>
      <w:jc w:val="left"/>
    </w:pPr>
    <w:rPr>
      <w:rFonts w:asciiTheme="majorHAnsi" w:hAnsiTheme="majorHAnsi" w:cstheme="minorHAnsi"/>
      <w:i/>
      <w:color w:val="045D6E" w:themeColor="accent2" w:themeShade="BF"/>
      <w:sz w:val="22"/>
      <w:lang w:val="fr-CA"/>
    </w:rPr>
  </w:style>
  <w:style w:type="paragraph" w:styleId="CommentText">
    <w:name w:val="annotation text"/>
    <w:basedOn w:val="Normal"/>
    <w:link w:val="CommentTextChar"/>
    <w:uiPriority w:val="99"/>
    <w:rsid w:val="005F3526"/>
  </w:style>
  <w:style w:type="paragraph" w:styleId="Date">
    <w:name w:val="Date"/>
    <w:basedOn w:val="Normal"/>
    <w:next w:val="Normal"/>
    <w:link w:val="DateChar"/>
    <w:semiHidden/>
    <w:rsid w:val="005F3526"/>
  </w:style>
  <w:style w:type="paragraph" w:styleId="IndexHeading">
    <w:name w:val="index heading"/>
    <w:basedOn w:val="Normal"/>
    <w:next w:val="Index1"/>
    <w:rsid w:val="00D760CA"/>
    <w:rPr>
      <w:b/>
      <w:color w:val="206766"/>
    </w:rPr>
  </w:style>
  <w:style w:type="paragraph" w:styleId="Index1">
    <w:name w:val="index 1"/>
    <w:basedOn w:val="Normal"/>
    <w:next w:val="Normal"/>
    <w:autoRedefine/>
    <w:rsid w:val="005F3526"/>
    <w:pPr>
      <w:ind w:left="240" w:hanging="240"/>
    </w:pPr>
  </w:style>
  <w:style w:type="paragraph" w:styleId="ListBullet2">
    <w:name w:val="List Bullet 2"/>
    <w:basedOn w:val="Normal"/>
    <w:autoRedefine/>
    <w:semiHidden/>
    <w:rsid w:val="005F3526"/>
    <w:pPr>
      <w:numPr>
        <w:numId w:val="2"/>
      </w:numPr>
    </w:pPr>
  </w:style>
  <w:style w:type="paragraph" w:styleId="ListBullet3">
    <w:name w:val="List Bullet 3"/>
    <w:basedOn w:val="Normal"/>
    <w:autoRedefine/>
    <w:rsid w:val="005F3526"/>
    <w:pPr>
      <w:numPr>
        <w:numId w:val="3"/>
      </w:numPr>
    </w:pPr>
  </w:style>
  <w:style w:type="paragraph" w:styleId="ListBullet4">
    <w:name w:val="List Bullet 4"/>
    <w:basedOn w:val="Normal"/>
    <w:autoRedefine/>
    <w:semiHidden/>
    <w:rsid w:val="005F3526"/>
    <w:pPr>
      <w:numPr>
        <w:numId w:val="4"/>
      </w:numPr>
    </w:pPr>
  </w:style>
  <w:style w:type="paragraph" w:styleId="ListBullet5">
    <w:name w:val="List Bullet 5"/>
    <w:basedOn w:val="Normal"/>
    <w:autoRedefine/>
    <w:semiHidden/>
    <w:rsid w:val="005F3526"/>
    <w:pPr>
      <w:numPr>
        <w:numId w:val="5"/>
      </w:numPr>
    </w:pPr>
  </w:style>
  <w:style w:type="paragraph" w:styleId="ListNumber2">
    <w:name w:val="List Number 2"/>
    <w:basedOn w:val="Normal"/>
    <w:semiHidden/>
    <w:rsid w:val="005F3526"/>
    <w:pPr>
      <w:ind w:left="720" w:hanging="360"/>
    </w:pPr>
  </w:style>
  <w:style w:type="paragraph" w:styleId="ListNumber3">
    <w:name w:val="List Number 3"/>
    <w:basedOn w:val="Normal"/>
    <w:semiHidden/>
    <w:rsid w:val="005F3526"/>
    <w:pPr>
      <w:numPr>
        <w:numId w:val="6"/>
      </w:numPr>
    </w:pPr>
  </w:style>
  <w:style w:type="paragraph" w:styleId="ListNumber4">
    <w:name w:val="List Number 4"/>
    <w:basedOn w:val="Normal"/>
    <w:semiHidden/>
    <w:rsid w:val="005F3526"/>
    <w:pPr>
      <w:numPr>
        <w:numId w:val="7"/>
      </w:numPr>
    </w:pPr>
  </w:style>
  <w:style w:type="paragraph" w:styleId="ListNumber5">
    <w:name w:val="List Number 5"/>
    <w:basedOn w:val="Normal"/>
    <w:semiHidden/>
    <w:rsid w:val="005F3526"/>
  </w:style>
  <w:style w:type="paragraph" w:customStyle="1" w:styleId="TableBullets3">
    <w:name w:val="Table Bullets3"/>
    <w:basedOn w:val="TableBullets2"/>
    <w:semiHidden/>
    <w:rsid w:val="005F3526"/>
    <w:pPr>
      <w:numPr>
        <w:ilvl w:val="2"/>
      </w:numPr>
      <w:tabs>
        <w:tab w:val="clear" w:pos="576"/>
        <w:tab w:val="clear" w:pos="936"/>
        <w:tab w:val="left" w:pos="864"/>
        <w:tab w:val="num" w:pos="1492"/>
      </w:tabs>
      <w:ind w:left="1492" w:hanging="360"/>
    </w:pPr>
  </w:style>
  <w:style w:type="paragraph" w:customStyle="1" w:styleId="TableBullets2">
    <w:name w:val="Table Bullets2"/>
    <w:basedOn w:val="Normal"/>
    <w:semiHidden/>
    <w:rsid w:val="005F3526"/>
    <w:pPr>
      <w:numPr>
        <w:ilvl w:val="1"/>
        <w:numId w:val="9"/>
      </w:numPr>
      <w:tabs>
        <w:tab w:val="left" w:pos="576"/>
      </w:tabs>
      <w:spacing w:before="40" w:after="40"/>
    </w:pPr>
    <w:rPr>
      <w:sz w:val="18"/>
      <w:lang w:val="en-US"/>
    </w:rPr>
  </w:style>
  <w:style w:type="paragraph" w:customStyle="1" w:styleId="TableBullets">
    <w:name w:val="Table Bullets"/>
    <w:basedOn w:val="TableNormal0"/>
    <w:semiHidden/>
    <w:rsid w:val="005F3526"/>
    <w:pPr>
      <w:numPr>
        <w:numId w:val="9"/>
      </w:numPr>
    </w:pPr>
  </w:style>
  <w:style w:type="paragraph" w:customStyle="1" w:styleId="TableNormal0">
    <w:name w:val="TableNormal"/>
    <w:basedOn w:val="Normal"/>
    <w:semiHidden/>
    <w:rsid w:val="005F3526"/>
    <w:pPr>
      <w:spacing w:before="40" w:after="40"/>
    </w:pPr>
    <w:rPr>
      <w:sz w:val="18"/>
      <w:lang w:val="en-US"/>
    </w:rPr>
  </w:style>
  <w:style w:type="paragraph" w:customStyle="1" w:styleId="TableBullets4">
    <w:name w:val="Table Bullets4"/>
    <w:basedOn w:val="TableBullets3"/>
    <w:semiHidden/>
    <w:rsid w:val="005F3526"/>
    <w:pPr>
      <w:numPr>
        <w:ilvl w:val="3"/>
      </w:numPr>
      <w:tabs>
        <w:tab w:val="clear" w:pos="864"/>
        <w:tab w:val="clear" w:pos="1224"/>
        <w:tab w:val="left" w:pos="1152"/>
        <w:tab w:val="num" w:pos="1492"/>
      </w:tabs>
      <w:ind w:left="1492" w:hanging="360"/>
    </w:pPr>
  </w:style>
  <w:style w:type="paragraph" w:customStyle="1" w:styleId="TableBullets5">
    <w:name w:val="Table Bullets5"/>
    <w:basedOn w:val="TableBullets4"/>
    <w:semiHidden/>
    <w:rsid w:val="005F3526"/>
    <w:pPr>
      <w:numPr>
        <w:ilvl w:val="4"/>
      </w:numPr>
      <w:tabs>
        <w:tab w:val="clear" w:pos="1152"/>
        <w:tab w:val="clear" w:pos="1512"/>
        <w:tab w:val="left" w:pos="1440"/>
        <w:tab w:val="num" w:pos="1492"/>
      </w:tabs>
      <w:ind w:left="1492" w:hanging="360"/>
    </w:pPr>
  </w:style>
  <w:style w:type="paragraph" w:customStyle="1" w:styleId="addbulletat2">
    <w:name w:val="add bullet at 2"/>
    <w:basedOn w:val="Normal"/>
    <w:semiHidden/>
    <w:rsid w:val="005F3526"/>
    <w:pPr>
      <w:numPr>
        <w:numId w:val="10"/>
      </w:numPr>
      <w:spacing w:line="240" w:lineRule="exact"/>
    </w:pPr>
    <w:rPr>
      <w:rFonts w:ascii="Times" w:hAnsi="Times"/>
      <w:b/>
      <w:i/>
      <w:lang w:val="en-US"/>
    </w:rPr>
  </w:style>
  <w:style w:type="paragraph" w:customStyle="1" w:styleId="xl39">
    <w:name w:val="xl39"/>
    <w:basedOn w:val="Normal"/>
    <w:semiHidden/>
    <w:rsid w:val="005F3526"/>
    <w:pPr>
      <w:pBdr>
        <w:bottom w:val="single" w:sz="4" w:space="0" w:color="auto"/>
        <w:right w:val="single" w:sz="4" w:space="0" w:color="auto"/>
      </w:pBdr>
      <w:spacing w:before="100" w:beforeAutospacing="1" w:after="100" w:afterAutospacing="1"/>
    </w:pPr>
    <w:rPr>
      <w:rFonts w:cs="Arial"/>
      <w:b/>
      <w:bCs/>
      <w:sz w:val="18"/>
      <w:szCs w:val="18"/>
    </w:rPr>
  </w:style>
  <w:style w:type="paragraph" w:customStyle="1" w:styleId="bullets">
    <w:name w:val="*bullets"/>
    <w:basedOn w:val="Normal"/>
    <w:rsid w:val="008B00F9"/>
    <w:pPr>
      <w:numPr>
        <w:numId w:val="14"/>
      </w:numPr>
      <w:spacing w:before="100"/>
      <w:ind w:left="720"/>
    </w:pPr>
    <w:rPr>
      <w:snapToGrid w:val="0"/>
    </w:rPr>
  </w:style>
  <w:style w:type="paragraph" w:customStyle="1" w:styleId="bullets1">
    <w:name w:val="bullets"/>
    <w:basedOn w:val="Normal"/>
    <w:link w:val="bulletsChar"/>
    <w:rsid w:val="00CD748C"/>
    <w:pPr>
      <w:spacing w:before="100"/>
    </w:pPr>
    <w:rPr>
      <w:snapToGrid w:val="0"/>
      <w:lang w:val="en-GB"/>
    </w:rPr>
  </w:style>
  <w:style w:type="character" w:styleId="Hyperlink">
    <w:name w:val="Hyperlink"/>
    <w:uiPriority w:val="99"/>
    <w:qFormat/>
    <w:rsid w:val="00733B48"/>
    <w:rPr>
      <w:color w:val="206766"/>
      <w:szCs w:val="23"/>
      <w:u w:val="single"/>
    </w:rPr>
  </w:style>
  <w:style w:type="character" w:styleId="PageNumber">
    <w:name w:val="page number"/>
    <w:basedOn w:val="DefaultParagraphFont"/>
    <w:rsid w:val="005F3526"/>
  </w:style>
  <w:style w:type="character" w:styleId="FollowedHyperlink">
    <w:name w:val="FollowedHyperlink"/>
    <w:uiPriority w:val="99"/>
    <w:rsid w:val="005F3526"/>
    <w:rPr>
      <w:color w:val="800080"/>
      <w:u w:val="single"/>
    </w:rPr>
  </w:style>
  <w:style w:type="paragraph" w:customStyle="1" w:styleId="1Paragraph">
    <w:name w:val="1Paragraph"/>
    <w:semiHidden/>
    <w:rsid w:val="005F3526"/>
    <w:pPr>
      <w:tabs>
        <w:tab w:val="left" w:pos="720"/>
      </w:tabs>
      <w:autoSpaceDE w:val="0"/>
      <w:autoSpaceDN w:val="0"/>
      <w:adjustRightInd w:val="0"/>
      <w:ind w:left="720" w:hanging="720"/>
    </w:pPr>
    <w:rPr>
      <w:rFonts w:ascii="Univers" w:hAnsi="Univers"/>
      <w:lang w:val="en-CA"/>
    </w:rPr>
  </w:style>
  <w:style w:type="paragraph" w:customStyle="1" w:styleId="a">
    <w:name w:val="_"/>
    <w:semiHidden/>
    <w:rsid w:val="005F3526"/>
    <w:pPr>
      <w:autoSpaceDE w:val="0"/>
      <w:autoSpaceDN w:val="0"/>
      <w:adjustRightInd w:val="0"/>
      <w:ind w:left="1440"/>
    </w:pPr>
    <w:rPr>
      <w:lang w:val="en-CA"/>
    </w:rPr>
  </w:style>
  <w:style w:type="paragraph" w:customStyle="1" w:styleId="NormalText">
    <w:name w:val="Normal Text"/>
    <w:semiHidden/>
    <w:rsid w:val="005F3526"/>
    <w:pPr>
      <w:autoSpaceDE w:val="0"/>
      <w:autoSpaceDN w:val="0"/>
      <w:adjustRightInd w:val="0"/>
    </w:pPr>
  </w:style>
  <w:style w:type="character" w:customStyle="1" w:styleId="detailsname1">
    <w:name w:val="detailsname1"/>
    <w:semiHidden/>
    <w:rsid w:val="005F3526"/>
    <w:rPr>
      <w:rFonts w:ascii="Times New Roman" w:hAnsi="Times New Roman" w:cs="Times New Roman" w:hint="default"/>
      <w:b/>
      <w:bCs/>
      <w:strike w:val="0"/>
      <w:dstrike w:val="0"/>
      <w:color w:val="0066CC"/>
      <w:sz w:val="24"/>
      <w:szCs w:val="24"/>
      <w:u w:val="none"/>
      <w:effect w:val="none"/>
    </w:rPr>
  </w:style>
  <w:style w:type="paragraph" w:styleId="FootnoteText">
    <w:name w:val="footnote text"/>
    <w:basedOn w:val="Normal"/>
    <w:link w:val="FootnoteTextChar"/>
    <w:uiPriority w:val="99"/>
    <w:rsid w:val="005F3526"/>
    <w:rPr>
      <w:sz w:val="16"/>
    </w:rPr>
  </w:style>
  <w:style w:type="character" w:styleId="FootnoteReference">
    <w:name w:val="footnote reference"/>
    <w:uiPriority w:val="99"/>
    <w:rsid w:val="005F3526"/>
    <w:rPr>
      <w:vertAlign w:val="superscript"/>
    </w:rPr>
  </w:style>
  <w:style w:type="paragraph" w:customStyle="1" w:styleId="resumeleftflushbullets">
    <w:name w:val="*resume left flush bullets"/>
    <w:basedOn w:val="Normal"/>
    <w:semiHidden/>
    <w:rsid w:val="007672E3"/>
    <w:pPr>
      <w:numPr>
        <w:numId w:val="12"/>
      </w:numPr>
      <w:spacing w:before="80"/>
    </w:pPr>
  </w:style>
  <w:style w:type="paragraph" w:customStyle="1" w:styleId="resumeindentbullets">
    <w:name w:val="*resume indent bullets"/>
    <w:basedOn w:val="Normal"/>
    <w:rsid w:val="007672E3"/>
    <w:pPr>
      <w:numPr>
        <w:numId w:val="11"/>
      </w:numPr>
      <w:tabs>
        <w:tab w:val="clear" w:pos="720"/>
      </w:tabs>
      <w:ind w:left="2160"/>
    </w:pPr>
  </w:style>
  <w:style w:type="paragraph" w:customStyle="1" w:styleId="resumepubs">
    <w:name w:val="*resume pubs"/>
    <w:basedOn w:val="Normal"/>
    <w:rsid w:val="00FA7846"/>
    <w:pPr>
      <w:keepLines/>
      <w:spacing w:before="80"/>
      <w:ind w:left="360" w:hanging="360"/>
    </w:pPr>
  </w:style>
  <w:style w:type="paragraph" w:customStyle="1" w:styleId="resumehead">
    <w:name w:val="*resume head"/>
    <w:basedOn w:val="Normal"/>
    <w:semiHidden/>
    <w:rsid w:val="007672E3"/>
    <w:pPr>
      <w:keepNext/>
      <w:spacing w:before="180"/>
    </w:pPr>
    <w:rPr>
      <w:b/>
      <w:lang w:val="en-GB"/>
    </w:rPr>
  </w:style>
  <w:style w:type="paragraph" w:customStyle="1" w:styleId="Title1">
    <w:name w:val="Title1"/>
    <w:basedOn w:val="Normal"/>
    <w:semiHidden/>
    <w:rsid w:val="005F3526"/>
    <w:pPr>
      <w:jc w:val="center"/>
    </w:pPr>
    <w:rPr>
      <w:b/>
      <w:lang w:val="en-US"/>
    </w:rPr>
  </w:style>
  <w:style w:type="paragraph" w:styleId="Title">
    <w:name w:val="Title"/>
    <w:basedOn w:val="Normal"/>
    <w:link w:val="TitleChar"/>
    <w:rsid w:val="00D5255D"/>
    <w:pPr>
      <w:keepNext/>
      <w:widowControl w:val="0"/>
      <w:tabs>
        <w:tab w:val="left" w:pos="450"/>
        <w:tab w:val="left" w:pos="720"/>
        <w:tab w:val="left" w:pos="1238"/>
      </w:tabs>
      <w:spacing w:after="1200"/>
      <w:jc w:val="right"/>
    </w:pPr>
    <w:rPr>
      <w:b/>
      <w:snapToGrid w:val="0"/>
      <w:sz w:val="44"/>
      <w:szCs w:val="36"/>
      <w:lang w:val="en-GB"/>
    </w:rPr>
  </w:style>
  <w:style w:type="paragraph" w:customStyle="1" w:styleId="Default">
    <w:name w:val="Default"/>
    <w:rsid w:val="005F3526"/>
    <w:pPr>
      <w:autoSpaceDE w:val="0"/>
      <w:autoSpaceDN w:val="0"/>
      <w:adjustRightInd w:val="0"/>
    </w:pPr>
    <w:rPr>
      <w:rFonts w:ascii="Arial,Bold" w:hAnsi="Arial,Bold"/>
    </w:rPr>
  </w:style>
  <w:style w:type="paragraph" w:customStyle="1" w:styleId="TOCBase">
    <w:name w:val="TOC Base"/>
    <w:basedOn w:val="Normal"/>
    <w:semiHidden/>
    <w:rsid w:val="005F3526"/>
    <w:pPr>
      <w:tabs>
        <w:tab w:val="right" w:leader="dot" w:pos="6480"/>
      </w:tabs>
      <w:spacing w:after="240" w:line="240" w:lineRule="atLeast"/>
    </w:pPr>
    <w:rPr>
      <w:spacing w:val="-5"/>
      <w:lang w:val="en-US"/>
    </w:rPr>
  </w:style>
  <w:style w:type="paragraph" w:customStyle="1" w:styleId="TitleCover">
    <w:name w:val="Title Cover"/>
    <w:basedOn w:val="Normal"/>
    <w:next w:val="Normal"/>
    <w:semiHidden/>
    <w:rsid w:val="005F3526"/>
    <w:pPr>
      <w:keepNext/>
      <w:keepLines/>
      <w:pBdr>
        <w:top w:val="single" w:sz="30" w:space="31" w:color="auto"/>
      </w:pBdr>
      <w:tabs>
        <w:tab w:val="left" w:pos="0"/>
      </w:tabs>
      <w:spacing w:before="240" w:after="500" w:line="640" w:lineRule="exact"/>
      <w:ind w:left="-840" w:right="-840"/>
    </w:pPr>
    <w:rPr>
      <w:rFonts w:ascii="Arial Black" w:hAnsi="Arial Black"/>
      <w:b/>
      <w:spacing w:val="-48"/>
      <w:kern w:val="28"/>
      <w:sz w:val="64"/>
      <w:lang w:val="en-US"/>
    </w:rPr>
  </w:style>
  <w:style w:type="paragraph" w:customStyle="1" w:styleId="SubtitleCover">
    <w:name w:val="Subtitle Cover"/>
    <w:basedOn w:val="TitleCover"/>
    <w:next w:val="BodyText"/>
    <w:semiHidden/>
    <w:rsid w:val="005F3526"/>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odyText">
    <w:name w:val="Body Text"/>
    <w:aliases w:val="bt,BT"/>
    <w:basedOn w:val="Normal"/>
    <w:link w:val="BodyTextChar"/>
    <w:semiHidden/>
    <w:rsid w:val="005F3526"/>
    <w:pPr>
      <w:numPr>
        <w:ilvl w:val="12"/>
      </w:numPr>
    </w:pPr>
    <w:rPr>
      <w:lang w:val="en-US"/>
    </w:rPr>
  </w:style>
  <w:style w:type="paragraph" w:customStyle="1" w:styleId="SectionLabel">
    <w:name w:val="Section Label"/>
    <w:basedOn w:val="Normal"/>
    <w:next w:val="BodyText"/>
    <w:semiHidden/>
    <w:rsid w:val="005F3526"/>
    <w:pPr>
      <w:keepNext/>
      <w:keepLines/>
      <w:pBdr>
        <w:bottom w:val="single" w:sz="6" w:space="2" w:color="auto"/>
      </w:pBdr>
      <w:spacing w:before="360" w:after="960" w:line="220" w:lineRule="atLeast"/>
    </w:pPr>
    <w:rPr>
      <w:rFonts w:ascii="Arial Black" w:hAnsi="Arial Black"/>
      <w:spacing w:val="-35"/>
      <w:kern w:val="28"/>
      <w:sz w:val="54"/>
      <w:lang w:val="en-US"/>
    </w:rPr>
  </w:style>
  <w:style w:type="paragraph" w:styleId="BodyText2">
    <w:name w:val="Body Text 2"/>
    <w:basedOn w:val="Normal"/>
    <w:link w:val="BodyText2Char"/>
    <w:rsid w:val="005F3526"/>
    <w:rPr>
      <w:b/>
      <w:snapToGrid w:val="0"/>
      <w:lang w:val="en-US"/>
    </w:rPr>
  </w:style>
  <w:style w:type="paragraph" w:customStyle="1" w:styleId="Indent">
    <w:name w:val="Indent"/>
    <w:basedOn w:val="Normal"/>
    <w:semiHidden/>
    <w:rsid w:val="005F3526"/>
    <w:pPr>
      <w:spacing w:line="320" w:lineRule="atLeast"/>
      <w:ind w:left="720"/>
    </w:pPr>
    <w:rPr>
      <w:rFonts w:ascii="Garamond" w:hAnsi="Garamond"/>
    </w:rPr>
  </w:style>
  <w:style w:type="paragraph" w:customStyle="1" w:styleId="NormalSingleExhibittext12pt">
    <w:name w:val="Normal. Single / Exhibit text (12 pt)"/>
    <w:basedOn w:val="Normal"/>
    <w:semiHidden/>
    <w:rsid w:val="005F3526"/>
    <w:pPr>
      <w:spacing w:line="240" w:lineRule="atLeast"/>
    </w:pPr>
    <w:rPr>
      <w:rFonts w:ascii="Garamond" w:hAnsi="Garamond"/>
    </w:rPr>
  </w:style>
  <w:style w:type="paragraph" w:styleId="BlockText">
    <w:name w:val="Block Text"/>
    <w:basedOn w:val="Normal"/>
    <w:rsid w:val="005F3526"/>
    <w:pPr>
      <w:ind w:left="1440" w:right="1440"/>
    </w:pPr>
  </w:style>
  <w:style w:type="paragraph" w:styleId="BodyText3">
    <w:name w:val="Body Text 3"/>
    <w:basedOn w:val="Normal"/>
    <w:link w:val="BodyText3Char"/>
    <w:rsid w:val="005F3526"/>
    <w:rPr>
      <w:sz w:val="16"/>
      <w:szCs w:val="16"/>
    </w:rPr>
  </w:style>
  <w:style w:type="paragraph" w:styleId="BodyTextFirstIndent">
    <w:name w:val="Body Text First Indent"/>
    <w:basedOn w:val="BodyText"/>
    <w:link w:val="BodyTextFirstIndentChar"/>
    <w:rsid w:val="005F3526"/>
    <w:pPr>
      <w:numPr>
        <w:ilvl w:val="0"/>
      </w:numPr>
      <w:ind w:firstLine="210"/>
      <w:jc w:val="left"/>
    </w:pPr>
    <w:rPr>
      <w:rFonts w:ascii="Times New Roman" w:hAnsi="Times New Roman"/>
      <w:lang w:val="en-CA"/>
    </w:rPr>
  </w:style>
  <w:style w:type="paragraph" w:styleId="BodyTextIndent">
    <w:name w:val="Body Text Indent"/>
    <w:basedOn w:val="Normal"/>
    <w:link w:val="BodyTextIndentChar"/>
    <w:rsid w:val="005F3526"/>
    <w:pPr>
      <w:ind w:left="283"/>
    </w:pPr>
  </w:style>
  <w:style w:type="paragraph" w:styleId="BodyTextFirstIndent2">
    <w:name w:val="Body Text First Indent 2"/>
    <w:basedOn w:val="BodyTextIndent"/>
    <w:link w:val="BodyTextFirstIndent2Char"/>
    <w:rsid w:val="005F3526"/>
    <w:pPr>
      <w:ind w:firstLine="210"/>
    </w:pPr>
  </w:style>
  <w:style w:type="paragraph" w:styleId="BodyTextIndent2">
    <w:name w:val="Body Text Indent 2"/>
    <w:basedOn w:val="Normal"/>
    <w:link w:val="BodyTextIndent2Char"/>
    <w:rsid w:val="005F3526"/>
    <w:pPr>
      <w:spacing w:line="480" w:lineRule="auto"/>
      <w:ind w:left="283"/>
    </w:pPr>
  </w:style>
  <w:style w:type="paragraph" w:styleId="BodyTextIndent3">
    <w:name w:val="Body Text Indent 3"/>
    <w:basedOn w:val="Normal"/>
    <w:link w:val="BodyTextIndent3Char"/>
    <w:rsid w:val="005F3526"/>
    <w:pPr>
      <w:ind w:left="283"/>
    </w:pPr>
    <w:rPr>
      <w:sz w:val="16"/>
      <w:szCs w:val="16"/>
    </w:rPr>
  </w:style>
  <w:style w:type="paragraph" w:styleId="Closing">
    <w:name w:val="Closing"/>
    <w:basedOn w:val="Normal"/>
    <w:link w:val="ClosingChar"/>
    <w:rsid w:val="005F3526"/>
    <w:pPr>
      <w:ind w:left="4252"/>
    </w:pPr>
  </w:style>
  <w:style w:type="paragraph" w:styleId="DocumentMap">
    <w:name w:val="Document Map"/>
    <w:basedOn w:val="Normal"/>
    <w:link w:val="DocumentMapChar"/>
    <w:rsid w:val="005F3526"/>
    <w:pPr>
      <w:shd w:val="clear" w:color="auto" w:fill="000080"/>
    </w:pPr>
    <w:rPr>
      <w:rFonts w:ascii="Tahoma" w:hAnsi="Tahoma" w:cs="Tahoma"/>
    </w:rPr>
  </w:style>
  <w:style w:type="paragraph" w:styleId="E-mailSignature">
    <w:name w:val="E-mail Signature"/>
    <w:basedOn w:val="Normal"/>
    <w:link w:val="E-mailSignatureChar"/>
    <w:semiHidden/>
    <w:rsid w:val="005F3526"/>
  </w:style>
  <w:style w:type="paragraph" w:styleId="EndnoteText">
    <w:name w:val="endnote text"/>
    <w:basedOn w:val="Normal"/>
    <w:link w:val="EndnoteTextChar"/>
    <w:uiPriority w:val="99"/>
    <w:rsid w:val="005F3526"/>
  </w:style>
  <w:style w:type="paragraph" w:styleId="EnvelopeAddress">
    <w:name w:val="envelope address"/>
    <w:basedOn w:val="Normal"/>
    <w:rsid w:val="005F3526"/>
    <w:pPr>
      <w:framePr w:w="7920" w:h="1980" w:hRule="exact" w:hSpace="180" w:wrap="auto" w:hAnchor="page" w:xAlign="center" w:yAlign="bottom"/>
      <w:ind w:left="2880"/>
    </w:pPr>
    <w:rPr>
      <w:rFonts w:cs="Arial"/>
    </w:rPr>
  </w:style>
  <w:style w:type="paragraph" w:styleId="EnvelopeReturn">
    <w:name w:val="envelope return"/>
    <w:basedOn w:val="Normal"/>
    <w:rsid w:val="005F3526"/>
    <w:rPr>
      <w:rFonts w:cs="Arial"/>
    </w:rPr>
  </w:style>
  <w:style w:type="paragraph" w:styleId="HTMLAddress">
    <w:name w:val="HTML Address"/>
    <w:basedOn w:val="Normal"/>
    <w:link w:val="HTMLAddressChar"/>
    <w:semiHidden/>
    <w:rsid w:val="005F3526"/>
    <w:rPr>
      <w:i/>
      <w:iCs/>
    </w:rPr>
  </w:style>
  <w:style w:type="paragraph" w:styleId="HTMLPreformatted">
    <w:name w:val="HTML Preformatted"/>
    <w:basedOn w:val="Normal"/>
    <w:link w:val="HTMLPreformattedChar"/>
    <w:semiHidden/>
    <w:rsid w:val="005F3526"/>
    <w:rPr>
      <w:rFonts w:ascii="Courier New" w:hAnsi="Courier New" w:cs="Courier New"/>
    </w:rPr>
  </w:style>
  <w:style w:type="paragraph" w:styleId="Index2">
    <w:name w:val="index 2"/>
    <w:basedOn w:val="Normal"/>
    <w:next w:val="Normal"/>
    <w:autoRedefine/>
    <w:rsid w:val="005F3526"/>
    <w:pPr>
      <w:ind w:left="440" w:hanging="220"/>
    </w:pPr>
  </w:style>
  <w:style w:type="paragraph" w:styleId="Index3">
    <w:name w:val="index 3"/>
    <w:basedOn w:val="Normal"/>
    <w:next w:val="Normal"/>
    <w:autoRedefine/>
    <w:rsid w:val="005F3526"/>
    <w:pPr>
      <w:ind w:left="660" w:hanging="220"/>
    </w:pPr>
  </w:style>
  <w:style w:type="paragraph" w:styleId="Index4">
    <w:name w:val="index 4"/>
    <w:basedOn w:val="Normal"/>
    <w:next w:val="Normal"/>
    <w:autoRedefine/>
    <w:rsid w:val="005F3526"/>
    <w:pPr>
      <w:ind w:left="880" w:hanging="220"/>
    </w:pPr>
  </w:style>
  <w:style w:type="paragraph" w:styleId="Index5">
    <w:name w:val="index 5"/>
    <w:basedOn w:val="Normal"/>
    <w:next w:val="Normal"/>
    <w:autoRedefine/>
    <w:rsid w:val="005F3526"/>
    <w:pPr>
      <w:ind w:left="1100" w:hanging="220"/>
    </w:pPr>
  </w:style>
  <w:style w:type="paragraph" w:styleId="Index6">
    <w:name w:val="index 6"/>
    <w:basedOn w:val="Normal"/>
    <w:next w:val="Normal"/>
    <w:autoRedefine/>
    <w:rsid w:val="005F3526"/>
    <w:pPr>
      <w:ind w:left="1320" w:hanging="220"/>
    </w:pPr>
  </w:style>
  <w:style w:type="paragraph" w:styleId="Index7">
    <w:name w:val="index 7"/>
    <w:basedOn w:val="Normal"/>
    <w:next w:val="Normal"/>
    <w:autoRedefine/>
    <w:rsid w:val="005F3526"/>
    <w:pPr>
      <w:ind w:left="1540" w:hanging="220"/>
    </w:pPr>
  </w:style>
  <w:style w:type="paragraph" w:styleId="Index8">
    <w:name w:val="index 8"/>
    <w:basedOn w:val="Normal"/>
    <w:next w:val="Normal"/>
    <w:autoRedefine/>
    <w:rsid w:val="005F3526"/>
    <w:pPr>
      <w:ind w:left="1760" w:hanging="220"/>
    </w:pPr>
  </w:style>
  <w:style w:type="paragraph" w:styleId="Index9">
    <w:name w:val="index 9"/>
    <w:basedOn w:val="Normal"/>
    <w:next w:val="Normal"/>
    <w:autoRedefine/>
    <w:rsid w:val="005F3526"/>
    <w:pPr>
      <w:ind w:left="1980" w:hanging="220"/>
    </w:pPr>
  </w:style>
  <w:style w:type="paragraph" w:styleId="List">
    <w:name w:val="List"/>
    <w:basedOn w:val="Normal"/>
    <w:rsid w:val="005F3526"/>
    <w:pPr>
      <w:ind w:left="283" w:hanging="283"/>
    </w:pPr>
  </w:style>
  <w:style w:type="paragraph" w:styleId="List2">
    <w:name w:val="List 2"/>
    <w:basedOn w:val="Normal"/>
    <w:next w:val="Normal"/>
    <w:qFormat/>
    <w:rsid w:val="009B6BFB"/>
    <w:pPr>
      <w:ind w:left="998" w:hanging="357"/>
    </w:pPr>
    <w:rPr>
      <w:b/>
      <w:color w:val="4BACC6" w:themeColor="accent5"/>
      <w:sz w:val="22"/>
    </w:rPr>
  </w:style>
  <w:style w:type="paragraph" w:styleId="List3">
    <w:name w:val="List 3"/>
    <w:basedOn w:val="Normal"/>
    <w:rsid w:val="005F3526"/>
    <w:pPr>
      <w:ind w:left="849" w:hanging="283"/>
    </w:pPr>
  </w:style>
  <w:style w:type="paragraph" w:styleId="List4">
    <w:name w:val="List 4"/>
    <w:basedOn w:val="Normal"/>
    <w:rsid w:val="005F3526"/>
    <w:pPr>
      <w:ind w:left="1132" w:hanging="283"/>
    </w:pPr>
  </w:style>
  <w:style w:type="paragraph" w:styleId="List5">
    <w:name w:val="List 5"/>
    <w:basedOn w:val="Normal"/>
    <w:rsid w:val="005F3526"/>
    <w:pPr>
      <w:ind w:left="1415" w:hanging="283"/>
    </w:pPr>
  </w:style>
  <w:style w:type="paragraph" w:styleId="ListContinue">
    <w:name w:val="List Continue"/>
    <w:basedOn w:val="Normal"/>
    <w:rsid w:val="005F3526"/>
    <w:pPr>
      <w:ind w:left="283"/>
    </w:pPr>
  </w:style>
  <w:style w:type="paragraph" w:styleId="ListContinue2">
    <w:name w:val="List Continue 2"/>
    <w:basedOn w:val="Normal"/>
    <w:rsid w:val="005F3526"/>
    <w:pPr>
      <w:ind w:left="566"/>
    </w:pPr>
  </w:style>
  <w:style w:type="paragraph" w:styleId="ListContinue3">
    <w:name w:val="List Continue 3"/>
    <w:basedOn w:val="Normal"/>
    <w:rsid w:val="005F3526"/>
    <w:pPr>
      <w:ind w:left="849"/>
    </w:pPr>
  </w:style>
  <w:style w:type="paragraph" w:styleId="ListContinue4">
    <w:name w:val="List Continue 4"/>
    <w:basedOn w:val="Normal"/>
    <w:rsid w:val="005F3526"/>
    <w:pPr>
      <w:ind w:left="1132"/>
    </w:pPr>
  </w:style>
  <w:style w:type="paragraph" w:styleId="ListContinue5">
    <w:name w:val="List Continue 5"/>
    <w:basedOn w:val="Normal"/>
    <w:rsid w:val="005F3526"/>
    <w:pPr>
      <w:ind w:left="1415"/>
    </w:pPr>
  </w:style>
  <w:style w:type="paragraph" w:styleId="ListNumber">
    <w:name w:val="List Number"/>
    <w:basedOn w:val="Normal"/>
    <w:rsid w:val="005F3526"/>
    <w:pPr>
      <w:numPr>
        <w:numId w:val="1"/>
      </w:numPr>
    </w:pPr>
  </w:style>
  <w:style w:type="paragraph" w:styleId="MacroText">
    <w:name w:val="macro"/>
    <w:link w:val="MacroTextChar"/>
    <w:rsid w:val="005F352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CA"/>
    </w:rPr>
  </w:style>
  <w:style w:type="paragraph" w:styleId="MessageHeader">
    <w:name w:val="Message Header"/>
    <w:basedOn w:val="Normal"/>
    <w:link w:val="MessageHeaderChar"/>
    <w:rsid w:val="005F352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E7519E"/>
    <w:rPr>
      <w:color w:val="006666"/>
    </w:rPr>
  </w:style>
  <w:style w:type="paragraph" w:styleId="NormalIndent">
    <w:name w:val="Normal Indent"/>
    <w:basedOn w:val="Normal"/>
    <w:rsid w:val="005F3526"/>
    <w:pPr>
      <w:ind w:left="720"/>
    </w:pPr>
  </w:style>
  <w:style w:type="paragraph" w:styleId="NoteHeading">
    <w:name w:val="Note Heading"/>
    <w:basedOn w:val="Normal"/>
    <w:next w:val="Normal"/>
    <w:link w:val="NoteHeadingChar"/>
    <w:rsid w:val="005F3526"/>
  </w:style>
  <w:style w:type="paragraph" w:styleId="PlainText">
    <w:name w:val="Plain Text"/>
    <w:basedOn w:val="Normal"/>
    <w:link w:val="PlainTextChar"/>
    <w:rsid w:val="005F3526"/>
    <w:rPr>
      <w:rFonts w:ascii="Courier New" w:hAnsi="Courier New" w:cs="Courier New"/>
    </w:rPr>
  </w:style>
  <w:style w:type="paragraph" w:styleId="Salutation">
    <w:name w:val="Salutation"/>
    <w:basedOn w:val="Normal"/>
    <w:next w:val="Normal"/>
    <w:link w:val="SalutationChar"/>
    <w:rsid w:val="005F3526"/>
  </w:style>
  <w:style w:type="paragraph" w:styleId="Signature">
    <w:name w:val="Signature"/>
    <w:basedOn w:val="Normal"/>
    <w:link w:val="SignatureChar"/>
    <w:rsid w:val="005F3526"/>
    <w:pPr>
      <w:ind w:left="4252"/>
    </w:pPr>
  </w:style>
  <w:style w:type="paragraph" w:styleId="Subtitle">
    <w:name w:val="Subtitle"/>
    <w:basedOn w:val="Normal"/>
    <w:link w:val="SubtitleChar"/>
    <w:rsid w:val="005F3526"/>
    <w:pPr>
      <w:spacing w:after="60"/>
      <w:jc w:val="center"/>
      <w:outlineLvl w:val="1"/>
    </w:pPr>
    <w:rPr>
      <w:rFonts w:cs="Arial"/>
    </w:rPr>
  </w:style>
  <w:style w:type="paragraph" w:styleId="TableofAuthorities">
    <w:name w:val="table of authorities"/>
    <w:basedOn w:val="Normal"/>
    <w:next w:val="Normal"/>
    <w:rsid w:val="005F3526"/>
    <w:pPr>
      <w:ind w:left="220" w:hanging="220"/>
    </w:pPr>
  </w:style>
  <w:style w:type="paragraph" w:styleId="TOAHeading">
    <w:name w:val="toa heading"/>
    <w:basedOn w:val="Normal"/>
    <w:next w:val="Normal"/>
    <w:rsid w:val="005F3526"/>
    <w:pPr>
      <w:spacing w:before="120"/>
    </w:pPr>
    <w:rPr>
      <w:rFonts w:cs="Arial"/>
      <w:b/>
      <w:bCs/>
    </w:rPr>
  </w:style>
  <w:style w:type="character" w:customStyle="1" w:styleId="detailsname">
    <w:name w:val="detailsname"/>
    <w:basedOn w:val="DefaultParagraphFont"/>
    <w:semiHidden/>
    <w:rsid w:val="005F3526"/>
  </w:style>
  <w:style w:type="paragraph" w:customStyle="1" w:styleId="numberedbull">
    <w:name w:val="*numbered bull"/>
    <w:basedOn w:val="Normal"/>
    <w:rsid w:val="005F3526"/>
    <w:pPr>
      <w:spacing w:after="80"/>
      <w:ind w:left="720" w:hanging="360"/>
    </w:pPr>
  </w:style>
  <w:style w:type="character" w:styleId="Emphasis">
    <w:name w:val="Emphasis"/>
    <w:qFormat/>
    <w:rsid w:val="005F3526"/>
    <w:rPr>
      <w:i/>
      <w:iCs/>
    </w:rPr>
  </w:style>
  <w:style w:type="paragraph" w:styleId="BalloonText">
    <w:name w:val="Balloon Text"/>
    <w:basedOn w:val="Normal"/>
    <w:link w:val="BalloonTextChar"/>
    <w:rsid w:val="005F3526"/>
    <w:rPr>
      <w:rFonts w:ascii="Tahoma" w:hAnsi="Tahoma" w:cs="Tahoma"/>
      <w:sz w:val="16"/>
      <w:szCs w:val="16"/>
    </w:rPr>
  </w:style>
  <w:style w:type="paragraph" w:customStyle="1" w:styleId="AppendixHeading-Unnumbered">
    <w:name w:val="Appendix Heading - Unnumbered"/>
    <w:basedOn w:val="Normal"/>
    <w:rsid w:val="00753E1B"/>
    <w:pPr>
      <w:keepNext/>
      <w:spacing w:after="240"/>
      <w:jc w:val="left"/>
      <w:outlineLvl w:val="0"/>
    </w:pPr>
    <w:rPr>
      <w:rFonts w:asciiTheme="majorHAnsi" w:hAnsiTheme="majorHAnsi"/>
      <w:noProof/>
      <w:color w:val="033E49" w:themeColor="accent2" w:themeShade="80"/>
      <w:sz w:val="44"/>
    </w:rPr>
  </w:style>
  <w:style w:type="paragraph" w:customStyle="1" w:styleId="Level1">
    <w:name w:val="Level 1"/>
    <w:basedOn w:val="Normal"/>
    <w:semiHidden/>
    <w:rsid w:val="005F3526"/>
    <w:pPr>
      <w:widowControl w:val="0"/>
      <w:ind w:left="170" w:hanging="170"/>
    </w:pPr>
    <w:rPr>
      <w:rFonts w:ascii="CG Times" w:hAnsi="CG Times"/>
      <w:snapToGrid w:val="0"/>
      <w:lang w:val="en-US"/>
    </w:rPr>
  </w:style>
  <w:style w:type="character" w:styleId="Strong">
    <w:name w:val="Strong"/>
    <w:qFormat/>
    <w:rsid w:val="005F3526"/>
    <w:rPr>
      <w:b/>
      <w:bCs/>
    </w:rPr>
  </w:style>
  <w:style w:type="paragraph" w:customStyle="1" w:styleId="client">
    <w:name w:val="*client"/>
    <w:basedOn w:val="Normal"/>
    <w:semiHidden/>
    <w:rsid w:val="005F3526"/>
    <w:pPr>
      <w:keepNext/>
      <w:autoSpaceDE w:val="0"/>
      <w:autoSpaceDN w:val="0"/>
      <w:adjustRightInd w:val="0"/>
      <w:spacing w:after="80"/>
    </w:pPr>
    <w:rPr>
      <w:i/>
      <w:sz w:val="18"/>
    </w:rPr>
  </w:style>
  <w:style w:type="paragraph" w:customStyle="1" w:styleId="project">
    <w:name w:val="*project"/>
    <w:basedOn w:val="Normal"/>
    <w:semiHidden/>
    <w:rsid w:val="005F3526"/>
    <w:pPr>
      <w:keepNext/>
      <w:pBdr>
        <w:bottom w:val="single" w:sz="4" w:space="1" w:color="auto"/>
      </w:pBdr>
      <w:tabs>
        <w:tab w:val="right" w:pos="9360"/>
      </w:tabs>
      <w:autoSpaceDE w:val="0"/>
      <w:autoSpaceDN w:val="0"/>
      <w:adjustRightInd w:val="0"/>
      <w:spacing w:after="80"/>
    </w:pPr>
    <w:rPr>
      <w:b/>
      <w:i/>
    </w:rPr>
  </w:style>
  <w:style w:type="paragraph" w:customStyle="1" w:styleId="CodeSegment">
    <w:name w:val="CodeSegment"/>
    <w:basedOn w:val="Normal"/>
    <w:semiHidden/>
    <w:rsid w:val="00EC5E8C"/>
    <w:pPr>
      <w:tabs>
        <w:tab w:val="left" w:pos="180"/>
        <w:tab w:val="left" w:pos="360"/>
        <w:tab w:val="left" w:pos="540"/>
        <w:tab w:val="left" w:pos="720"/>
        <w:tab w:val="left" w:pos="900"/>
      </w:tabs>
      <w:ind w:left="864"/>
    </w:pPr>
    <w:rPr>
      <w:rFonts w:ascii="Courier New" w:hAnsi="Courier New" w:cs="Arial"/>
      <w:sz w:val="18"/>
      <w:szCs w:val="18"/>
      <w:lang w:val="en-US"/>
    </w:rPr>
  </w:style>
  <w:style w:type="paragraph" w:customStyle="1" w:styleId="Style1">
    <w:name w:val="Style1"/>
    <w:basedOn w:val="Normal"/>
    <w:semiHidden/>
    <w:rsid w:val="005F3526"/>
  </w:style>
  <w:style w:type="character" w:styleId="CommentReference">
    <w:name w:val="annotation reference"/>
    <w:uiPriority w:val="99"/>
    <w:rsid w:val="005F3526"/>
    <w:rPr>
      <w:sz w:val="16"/>
      <w:szCs w:val="16"/>
    </w:rPr>
  </w:style>
  <w:style w:type="paragraph" w:styleId="CommentSubject">
    <w:name w:val="annotation subject"/>
    <w:basedOn w:val="CommentText"/>
    <w:next w:val="CommentText"/>
    <w:link w:val="CommentSubjectChar"/>
    <w:rsid w:val="005F3526"/>
    <w:rPr>
      <w:b/>
      <w:bCs/>
    </w:rPr>
  </w:style>
  <w:style w:type="paragraph" w:customStyle="1" w:styleId="Deliverable">
    <w:name w:val="Deliverable"/>
    <w:basedOn w:val="Normal"/>
    <w:semiHidden/>
    <w:rsid w:val="005F3526"/>
    <w:pPr>
      <w:numPr>
        <w:numId w:val="13"/>
      </w:numPr>
      <w:spacing w:before="60" w:after="60"/>
    </w:pPr>
    <w:rPr>
      <w:szCs w:val="22"/>
    </w:rPr>
  </w:style>
  <w:style w:type="paragraph" w:customStyle="1" w:styleId="Reference">
    <w:name w:val="Reference"/>
    <w:basedOn w:val="Normal"/>
    <w:semiHidden/>
    <w:rsid w:val="005F3526"/>
    <w:pPr>
      <w:spacing w:before="120"/>
      <w:jc w:val="left"/>
    </w:pPr>
    <w:rPr>
      <w:lang w:val="en-GB"/>
    </w:rPr>
  </w:style>
  <w:style w:type="paragraph" w:customStyle="1" w:styleId="Numberedlist">
    <w:name w:val="Numbered list"/>
    <w:basedOn w:val="Normal"/>
    <w:semiHidden/>
    <w:rsid w:val="005F3526"/>
    <w:pPr>
      <w:spacing w:before="100"/>
      <w:ind w:left="720" w:hanging="360"/>
    </w:pPr>
    <w:rPr>
      <w:szCs w:val="22"/>
      <w:lang w:val="en-US"/>
    </w:rPr>
  </w:style>
  <w:style w:type="paragraph" w:customStyle="1" w:styleId="Tablecaption">
    <w:name w:val="Table caption"/>
    <w:basedOn w:val="Caption"/>
    <w:semiHidden/>
    <w:rsid w:val="005F3526"/>
    <w:pPr>
      <w:framePr w:wrap="around" w:hAnchor="text"/>
      <w:spacing w:before="100"/>
      <w:ind w:left="720" w:hanging="720"/>
    </w:pPr>
    <w:rPr>
      <w:sz w:val="20"/>
    </w:rPr>
  </w:style>
  <w:style w:type="character" w:customStyle="1" w:styleId="Heading3Char">
    <w:name w:val="Heading 3 Char"/>
    <w:rsid w:val="00BC43AD"/>
    <w:rPr>
      <w:rFonts w:ascii="Myriad Pro" w:eastAsiaTheme="minorEastAsia" w:hAnsi="Myriad Pro"/>
      <w:color w:val="006666" w:themeColor="accent1"/>
      <w:sz w:val="28"/>
      <w:szCs w:val="28"/>
    </w:rPr>
  </w:style>
  <w:style w:type="paragraph" w:customStyle="1" w:styleId="body">
    <w:name w:val="body"/>
    <w:basedOn w:val="Normal"/>
    <w:link w:val="bodyChar"/>
    <w:rsid w:val="00D515E7"/>
    <w:pPr>
      <w:spacing w:before="120" w:after="200"/>
    </w:pPr>
  </w:style>
  <w:style w:type="paragraph" w:customStyle="1" w:styleId="Non-NumberedHeeading1">
    <w:name w:val="Non-Numbered Heeading 1"/>
    <w:basedOn w:val="Normal"/>
    <w:next w:val="Normal"/>
    <w:semiHidden/>
    <w:rsid w:val="006115F2"/>
    <w:pPr>
      <w:keepNext/>
      <w:spacing w:before="200" w:after="500"/>
      <w:jc w:val="center"/>
    </w:pPr>
    <w:rPr>
      <w:b/>
      <w:sz w:val="28"/>
    </w:rPr>
  </w:style>
  <w:style w:type="paragraph" w:customStyle="1" w:styleId="Client0">
    <w:name w:val="Client"/>
    <w:basedOn w:val="client"/>
    <w:rsid w:val="000D2627"/>
    <w:pPr>
      <w:spacing w:before="60" w:after="0"/>
      <w:jc w:val="left"/>
    </w:pPr>
    <w:rPr>
      <w:sz w:val="22"/>
    </w:rPr>
  </w:style>
  <w:style w:type="paragraph" w:customStyle="1" w:styleId="Task">
    <w:name w:val="Task"/>
    <w:basedOn w:val="Normal"/>
    <w:next w:val="Normal"/>
    <w:semiHidden/>
    <w:rsid w:val="005F3526"/>
    <w:pPr>
      <w:numPr>
        <w:numId w:val="15"/>
      </w:numPr>
    </w:pPr>
    <w:rPr>
      <w:b/>
    </w:rPr>
  </w:style>
  <w:style w:type="paragraph" w:customStyle="1" w:styleId="Heading20">
    <w:name w:val="Heading2"/>
    <w:basedOn w:val="Normal"/>
    <w:semiHidden/>
    <w:rsid w:val="005F3526"/>
    <w:pPr>
      <w:jc w:val="center"/>
    </w:pPr>
    <w:rPr>
      <w:b/>
      <w:sz w:val="28"/>
    </w:rPr>
  </w:style>
  <w:style w:type="character" w:customStyle="1" w:styleId="Heading2Char">
    <w:name w:val="Heading 2 Char"/>
    <w:rsid w:val="007371BC"/>
    <w:rPr>
      <w:rFonts w:ascii="Myriad Pro" w:hAnsi="Myriad Pro"/>
      <w:b/>
      <w:color w:val="006666" w:themeColor="accent1"/>
      <w:sz w:val="32"/>
      <w:szCs w:val="24"/>
      <w:lang w:val="en-CA" w:eastAsia="en-US" w:bidi="ar-SA"/>
    </w:rPr>
  </w:style>
  <w:style w:type="paragraph" w:customStyle="1" w:styleId="bulleted">
    <w:name w:val="bulleted"/>
    <w:basedOn w:val="bullets1"/>
    <w:link w:val="bulletedChar"/>
    <w:rsid w:val="00CD748C"/>
    <w:pPr>
      <w:numPr>
        <w:numId w:val="19"/>
      </w:numPr>
      <w:spacing w:before="80" w:after="80"/>
    </w:pPr>
  </w:style>
  <w:style w:type="character" w:customStyle="1" w:styleId="bodyChar">
    <w:name w:val="body Char"/>
    <w:link w:val="body"/>
    <w:rsid w:val="00D515E7"/>
    <w:rPr>
      <w:sz w:val="22"/>
      <w:lang w:val="en-CA" w:eastAsia="en-US" w:bidi="ar-SA"/>
    </w:rPr>
  </w:style>
  <w:style w:type="paragraph" w:customStyle="1" w:styleId="resumehead2">
    <w:name w:val="*resume head 2"/>
    <w:basedOn w:val="resumehead"/>
    <w:semiHidden/>
    <w:rsid w:val="00ED3E56"/>
    <w:rPr>
      <w:b w:val="0"/>
      <w:i/>
    </w:rPr>
  </w:style>
  <w:style w:type="paragraph" w:customStyle="1" w:styleId="resumebody">
    <w:name w:val="*resume body"/>
    <w:basedOn w:val="Normal"/>
    <w:semiHidden/>
    <w:rsid w:val="007672E3"/>
    <w:pPr>
      <w:spacing w:before="120"/>
    </w:pPr>
  </w:style>
  <w:style w:type="paragraph" w:customStyle="1" w:styleId="resumeexp">
    <w:name w:val="*resume exp"/>
    <w:basedOn w:val="Normal"/>
    <w:semiHidden/>
    <w:rsid w:val="007672E3"/>
    <w:pPr>
      <w:spacing w:before="100"/>
      <w:ind w:left="1440" w:hanging="1440"/>
    </w:pPr>
    <w:rPr>
      <w:lang w:val="en-GB"/>
    </w:rPr>
  </w:style>
  <w:style w:type="paragraph" w:customStyle="1" w:styleId="resumeindent">
    <w:name w:val="*resume indent"/>
    <w:basedOn w:val="Normal"/>
    <w:semiHidden/>
    <w:rsid w:val="007672E3"/>
    <w:pPr>
      <w:ind w:left="1440"/>
    </w:pPr>
    <w:rPr>
      <w:lang w:val="en-GB"/>
    </w:rPr>
  </w:style>
  <w:style w:type="paragraph" w:customStyle="1" w:styleId="project0">
    <w:name w:val="project"/>
    <w:basedOn w:val="Normal"/>
    <w:rsid w:val="000D2627"/>
    <w:pPr>
      <w:keepNext/>
      <w:pBdr>
        <w:bottom w:val="single" w:sz="4" w:space="1" w:color="auto"/>
      </w:pBdr>
      <w:spacing w:before="240"/>
      <w:jc w:val="left"/>
    </w:pPr>
    <w:rPr>
      <w:b/>
      <w:i/>
      <w:noProof/>
    </w:rPr>
  </w:style>
  <w:style w:type="table" w:styleId="TableGrid">
    <w:name w:val="Table Grid"/>
    <w:basedOn w:val="TableNormal"/>
    <w:uiPriority w:val="99"/>
    <w:rsid w:val="00DA010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0">
    <w:name w:val="Bullets"/>
    <w:basedOn w:val="Normal"/>
    <w:semiHidden/>
    <w:rsid w:val="005728BD"/>
    <w:pPr>
      <w:numPr>
        <w:numId w:val="16"/>
      </w:numPr>
      <w:spacing w:before="80"/>
    </w:pPr>
    <w:rPr>
      <w:szCs w:val="22"/>
    </w:rPr>
  </w:style>
  <w:style w:type="paragraph" w:customStyle="1" w:styleId="items">
    <w:name w:val="items"/>
    <w:basedOn w:val="Normal"/>
    <w:rsid w:val="00242699"/>
    <w:pPr>
      <w:numPr>
        <w:ilvl w:val="2"/>
        <w:numId w:val="17"/>
      </w:numPr>
      <w:tabs>
        <w:tab w:val="clear" w:pos="2547"/>
      </w:tabs>
      <w:spacing w:before="120"/>
      <w:ind w:left="605" w:hanging="605"/>
      <w:jc w:val="left"/>
    </w:pPr>
    <w:rPr>
      <w:rFonts w:ascii="Courier New" w:hAnsi="Courier New" w:cs="Courier New"/>
      <w:lang w:val="en-US"/>
    </w:rPr>
  </w:style>
  <w:style w:type="paragraph" w:customStyle="1" w:styleId="BodyText21">
    <w:name w:val="Body Text 21"/>
    <w:basedOn w:val="Normal"/>
    <w:rsid w:val="004B0B71"/>
    <w:pPr>
      <w:tabs>
        <w:tab w:val="left" w:pos="-720"/>
      </w:tabs>
      <w:suppressAutoHyphens/>
    </w:pPr>
    <w:rPr>
      <w:rFonts w:eastAsia="SimSun"/>
      <w:spacing w:val="-2"/>
      <w:lang w:eastAsia="it-IT"/>
    </w:rPr>
  </w:style>
  <w:style w:type="paragraph" w:customStyle="1" w:styleId="Position">
    <w:name w:val="Position"/>
    <w:basedOn w:val="Normal"/>
    <w:next w:val="Normal"/>
    <w:rsid w:val="004B0B71"/>
    <w:pPr>
      <w:spacing w:before="300" w:after="60"/>
      <w:ind w:left="1440" w:hanging="1440"/>
    </w:pPr>
    <w:rPr>
      <w:b/>
      <w:i/>
      <w:lang w:val="en-GB"/>
    </w:rPr>
  </w:style>
  <w:style w:type="paragraph" w:customStyle="1" w:styleId="Responsibility">
    <w:name w:val="Responsibility"/>
    <w:basedOn w:val="Normal"/>
    <w:rsid w:val="004B0B71"/>
    <w:pPr>
      <w:numPr>
        <w:numId w:val="18"/>
      </w:numPr>
      <w:spacing w:before="100" w:after="100"/>
    </w:pPr>
    <w:rPr>
      <w:lang w:val="en-GB"/>
    </w:rPr>
  </w:style>
  <w:style w:type="paragraph" w:customStyle="1" w:styleId="CVHeading2">
    <w:name w:val="CVHeading2"/>
    <w:basedOn w:val="Normal"/>
    <w:next w:val="BodyText"/>
    <w:rsid w:val="00AA7117"/>
    <w:pPr>
      <w:keepNext/>
      <w:jc w:val="left"/>
    </w:pPr>
    <w:rPr>
      <w:b/>
      <w:color w:val="808080"/>
    </w:rPr>
  </w:style>
  <w:style w:type="character" w:customStyle="1" w:styleId="BodyTextChar">
    <w:name w:val="Body Text Char"/>
    <w:aliases w:val="bt Char,BT Char"/>
    <w:link w:val="BodyText"/>
    <w:rsid w:val="00AA7117"/>
    <w:rPr>
      <w:rFonts w:ascii="Arial" w:hAnsi="Arial"/>
      <w:sz w:val="22"/>
      <w:lang w:val="en-US" w:eastAsia="en-US" w:bidi="ar-SA"/>
    </w:rPr>
  </w:style>
  <w:style w:type="paragraph" w:customStyle="1" w:styleId="CVProject">
    <w:name w:val="CVProject"/>
    <w:basedOn w:val="Normal"/>
    <w:rsid w:val="00AA7117"/>
    <w:pPr>
      <w:keepNext/>
      <w:jc w:val="left"/>
    </w:pPr>
  </w:style>
  <w:style w:type="character" w:customStyle="1" w:styleId="CVProduct">
    <w:name w:val="CVProduct"/>
    <w:rsid w:val="00AA7117"/>
    <w:rPr>
      <w:b/>
    </w:rPr>
  </w:style>
  <w:style w:type="character" w:customStyle="1" w:styleId="CVClient">
    <w:name w:val="CVClient"/>
    <w:rsid w:val="00AA7117"/>
    <w:rPr>
      <w:i/>
    </w:rPr>
  </w:style>
  <w:style w:type="paragraph" w:customStyle="1" w:styleId="CVHeading1">
    <w:name w:val="CVHeading1"/>
    <w:basedOn w:val="CVHeading2"/>
    <w:rsid w:val="00AA7117"/>
  </w:style>
  <w:style w:type="paragraph" w:customStyle="1" w:styleId="Picture">
    <w:name w:val="Picture"/>
    <w:basedOn w:val="Normal"/>
    <w:next w:val="Caption"/>
    <w:rsid w:val="009C403A"/>
    <w:pPr>
      <w:keepNext/>
      <w:jc w:val="center"/>
    </w:pPr>
  </w:style>
  <w:style w:type="paragraph" w:customStyle="1" w:styleId="ColorfulList-Accent11">
    <w:name w:val="Colorful List - Accent 11"/>
    <w:basedOn w:val="Normal"/>
    <w:rsid w:val="000F68C8"/>
    <w:pPr>
      <w:spacing w:after="200" w:line="276" w:lineRule="auto"/>
      <w:ind w:left="720"/>
      <w:contextualSpacing/>
      <w:jc w:val="left"/>
    </w:pPr>
    <w:rPr>
      <w:rFonts w:ascii="Calibri" w:eastAsia="Calibri" w:hAnsi="Calibri"/>
      <w:szCs w:val="22"/>
      <w:lang w:val="en-US"/>
    </w:rPr>
  </w:style>
  <w:style w:type="character" w:customStyle="1" w:styleId="bulletsChar">
    <w:name w:val="bullets Char"/>
    <w:link w:val="bullets1"/>
    <w:rsid w:val="00B56C0E"/>
    <w:rPr>
      <w:snapToGrid w:val="0"/>
      <w:sz w:val="22"/>
      <w:lang w:val="en-GB" w:eastAsia="en-US" w:bidi="ar-SA"/>
    </w:rPr>
  </w:style>
  <w:style w:type="character" w:customStyle="1" w:styleId="bulletedChar">
    <w:name w:val="bulleted Char"/>
    <w:basedOn w:val="bulletsChar"/>
    <w:link w:val="bulleted"/>
    <w:rsid w:val="00B56C0E"/>
    <w:rPr>
      <w:rFonts w:ascii="Arial" w:hAnsi="Arial"/>
      <w:snapToGrid w:val="0"/>
      <w:sz w:val="26"/>
      <w:lang w:val="en-GB" w:eastAsia="en-US" w:bidi="ar-SA"/>
    </w:rPr>
  </w:style>
  <w:style w:type="character" w:styleId="LineNumber">
    <w:name w:val="line number"/>
    <w:basedOn w:val="DefaultParagraphFont"/>
    <w:rsid w:val="005B47E9"/>
  </w:style>
  <w:style w:type="paragraph" w:styleId="ListParagraph">
    <w:name w:val="List Paragraph"/>
    <w:aliases w:val="Bullet L1,List Paragraph nowy,References,Liste 1,List Paragraph1,List Paragraph (numbered (a)),Numbered List Paragraph,Medium Grid 1 - Accent 21,List Bullet Mary,ReferencesCxSpLast,Liste couleur - Accent 11,Main numbered paragraph"/>
    <w:basedOn w:val="Normal"/>
    <w:link w:val="ListParagraphChar"/>
    <w:qFormat/>
    <w:rsid w:val="00BD6BC9"/>
    <w:pPr>
      <w:spacing w:before="120" w:line="276" w:lineRule="auto"/>
      <w:ind w:left="720"/>
    </w:pPr>
    <w:rPr>
      <w:rFonts w:eastAsia="Calibri"/>
      <w:szCs w:val="22"/>
    </w:rPr>
  </w:style>
  <w:style w:type="character" w:customStyle="1" w:styleId="BalloonTextChar">
    <w:name w:val="Balloon Text Char"/>
    <w:basedOn w:val="DefaultParagraphFont"/>
    <w:link w:val="BalloonText"/>
    <w:rsid w:val="00EB3D11"/>
    <w:rPr>
      <w:rFonts w:ascii="Tahoma" w:hAnsi="Tahoma" w:cs="Tahoma"/>
      <w:sz w:val="16"/>
      <w:szCs w:val="16"/>
      <w:lang w:val="en-CA"/>
    </w:rPr>
  </w:style>
  <w:style w:type="character" w:customStyle="1" w:styleId="FootnoteTextChar">
    <w:name w:val="Footnote Text Char"/>
    <w:basedOn w:val="DefaultParagraphFont"/>
    <w:link w:val="FootnoteText"/>
    <w:uiPriority w:val="99"/>
    <w:rsid w:val="00142892"/>
    <w:rPr>
      <w:sz w:val="16"/>
      <w:lang w:val="en-CA"/>
    </w:rPr>
  </w:style>
  <w:style w:type="paragraph" w:styleId="Revision">
    <w:name w:val="Revision"/>
    <w:hidden/>
    <w:uiPriority w:val="99"/>
    <w:rsid w:val="002A1089"/>
    <w:rPr>
      <w:sz w:val="22"/>
      <w:lang w:val="en-CA"/>
    </w:rPr>
  </w:style>
  <w:style w:type="table" w:styleId="ColorfulGrid-Accent5">
    <w:name w:val="Colorful Grid Accent 5"/>
    <w:basedOn w:val="TableNormal"/>
    <w:rsid w:val="002A1089"/>
    <w:rPr>
      <w:color w:val="333333"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333333"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CommentTextChar">
    <w:name w:val="Comment Text Char"/>
    <w:basedOn w:val="DefaultParagraphFont"/>
    <w:link w:val="CommentText"/>
    <w:uiPriority w:val="99"/>
    <w:rsid w:val="00207DA1"/>
    <w:rPr>
      <w:lang w:val="en-CA"/>
    </w:rPr>
  </w:style>
  <w:style w:type="character" w:customStyle="1" w:styleId="BalloonTextChar1">
    <w:name w:val="Balloon Text Char1"/>
    <w:basedOn w:val="DefaultParagraphFont"/>
    <w:semiHidden/>
    <w:rsid w:val="00ED632E"/>
    <w:rPr>
      <w:rFonts w:ascii="Tahoma" w:hAnsi="Tahoma" w:cs="Tahoma"/>
      <w:sz w:val="16"/>
      <w:szCs w:val="16"/>
      <w:lang w:val="en-CA"/>
    </w:rPr>
  </w:style>
  <w:style w:type="character" w:customStyle="1" w:styleId="Heading4Char">
    <w:name w:val="Heading 4 Char"/>
    <w:basedOn w:val="DefaultParagraphFont"/>
    <w:link w:val="Heading4"/>
    <w:rsid w:val="005F0BFB"/>
    <w:rPr>
      <w:rFonts w:ascii="Myriad Pro" w:hAnsi="Myriad Pro"/>
      <w:i/>
      <w:color w:val="006666"/>
      <w:szCs w:val="20"/>
      <w:lang w:val="en-CA"/>
    </w:rPr>
  </w:style>
  <w:style w:type="numbering" w:customStyle="1" w:styleId="NoList1">
    <w:name w:val="No List1"/>
    <w:next w:val="NoList"/>
    <w:uiPriority w:val="99"/>
    <w:semiHidden/>
    <w:unhideWhenUsed/>
    <w:rsid w:val="00C77113"/>
  </w:style>
  <w:style w:type="character" w:customStyle="1" w:styleId="BalloonTextChar2">
    <w:name w:val="Balloon Text Char2"/>
    <w:basedOn w:val="DefaultParagraphFont"/>
    <w:uiPriority w:val="99"/>
    <w:semiHidden/>
    <w:rsid w:val="00C77113"/>
    <w:rPr>
      <w:rFonts w:ascii="Tahoma" w:hAnsi="Tahoma" w:cs="Tahoma"/>
      <w:sz w:val="16"/>
      <w:szCs w:val="16"/>
      <w:lang w:val="en-CA"/>
    </w:rPr>
  </w:style>
  <w:style w:type="table" w:customStyle="1" w:styleId="ColorfulGrid-Accent51">
    <w:name w:val="Colorful Grid - Accent 51"/>
    <w:basedOn w:val="TableNormal"/>
    <w:next w:val="ColorfulGrid-Accent5"/>
    <w:rsid w:val="00753E1B"/>
    <w:rPr>
      <w:color w:val="333333"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color w:val="FFFFFF" w:themeColor="background1"/>
      </w:rPr>
      <w:tblPr/>
      <w:tcPr>
        <w:shd w:val="clear" w:color="auto" w:fill="045D6E" w:themeFill="accent2" w:themeFillShade="BF"/>
      </w:tcPr>
    </w:tblStylePr>
    <w:tblStylePr w:type="lastRow">
      <w:rPr>
        <w:b/>
        <w:bCs/>
        <w:color w:val="333333"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FooterChar">
    <w:name w:val="Footer Char"/>
    <w:basedOn w:val="DefaultParagraphFont"/>
    <w:link w:val="Footer"/>
    <w:uiPriority w:val="99"/>
    <w:rsid w:val="007371BC"/>
    <w:rPr>
      <w:rFonts w:ascii="Myriad Pro" w:hAnsi="Myriad Pro"/>
      <w:color w:val="006666" w:themeColor="accent1"/>
      <w:sz w:val="18"/>
      <w:lang w:val="en-CA"/>
    </w:rPr>
  </w:style>
  <w:style w:type="character" w:customStyle="1" w:styleId="BalloonTextChar3">
    <w:name w:val="Balloon Text Char3"/>
    <w:basedOn w:val="DefaultParagraphFont"/>
    <w:uiPriority w:val="99"/>
    <w:semiHidden/>
    <w:rsid w:val="00CE6ABB"/>
    <w:rPr>
      <w:rFonts w:ascii="Tahoma" w:hAnsi="Tahoma" w:cs="Tahoma"/>
      <w:sz w:val="16"/>
      <w:szCs w:val="16"/>
      <w:lang w:val="en-CA"/>
    </w:rPr>
  </w:style>
  <w:style w:type="table" w:customStyle="1" w:styleId="LightList1">
    <w:name w:val="Light List1"/>
    <w:basedOn w:val="TableNormal"/>
    <w:next w:val="TableNormal"/>
    <w:rsid w:val="00ED79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basedOn w:val="DefaultParagraphFont"/>
    <w:link w:val="Heading1"/>
    <w:rsid w:val="00753E1B"/>
    <w:rPr>
      <w:rFonts w:asciiTheme="majorHAnsi" w:hAnsiTheme="majorHAnsi"/>
      <w:color w:val="033E49" w:themeColor="accent2" w:themeShade="80"/>
      <w:sz w:val="44"/>
      <w:szCs w:val="52"/>
      <w:lang w:val="en-CA"/>
    </w:rPr>
  </w:style>
  <w:style w:type="character" w:customStyle="1" w:styleId="apple-converted-space">
    <w:name w:val="apple-converted-space"/>
    <w:basedOn w:val="DefaultParagraphFont"/>
    <w:rsid w:val="000B6A1C"/>
  </w:style>
  <w:style w:type="character" w:customStyle="1" w:styleId="CaptionChar">
    <w:name w:val="Caption Char"/>
    <w:aliases w:val="Caption Table Char"/>
    <w:link w:val="Caption"/>
    <w:uiPriority w:val="99"/>
    <w:rsid w:val="00753E1B"/>
    <w:rPr>
      <w:rFonts w:asciiTheme="majorHAnsi" w:hAnsiTheme="majorHAnsi" w:cstheme="minorHAnsi"/>
      <w:i/>
      <w:color w:val="045D6E" w:themeColor="accent2" w:themeShade="BF"/>
      <w:sz w:val="22"/>
      <w:lang w:val="fr-CA"/>
    </w:rPr>
  </w:style>
  <w:style w:type="character" w:customStyle="1" w:styleId="Heading5Char">
    <w:name w:val="Heading 5 Char"/>
    <w:link w:val="Heading5"/>
    <w:rsid w:val="00B7442A"/>
    <w:rPr>
      <w:rFonts w:ascii="Myriad Pro" w:hAnsi="Myriad Pro"/>
      <w:b/>
      <w:i/>
      <w:color w:val="006666"/>
      <w:sz w:val="22"/>
      <w:szCs w:val="22"/>
      <w:lang w:val="en-CA"/>
    </w:rPr>
  </w:style>
  <w:style w:type="paragraph" w:customStyle="1" w:styleId="bullet">
    <w:name w:val="*bullet"/>
    <w:basedOn w:val="Normal"/>
    <w:rsid w:val="004C7B0E"/>
    <w:pPr>
      <w:spacing w:before="100"/>
    </w:pPr>
    <w:rPr>
      <w:sz w:val="22"/>
      <w:lang w:val="en-US"/>
    </w:rPr>
  </w:style>
  <w:style w:type="character" w:customStyle="1" w:styleId="Normal1">
    <w:name w:val="Normal1"/>
    <w:basedOn w:val="DefaultParagraphFont"/>
    <w:rsid w:val="00E57B5D"/>
  </w:style>
  <w:style w:type="character" w:customStyle="1" w:styleId="ital1">
    <w:name w:val="ital1"/>
    <w:rsid w:val="00D760CA"/>
    <w:rPr>
      <w:rFonts w:ascii="Arial Italic" w:hAnsi="Arial Italic"/>
      <w:iCs/>
    </w:rPr>
  </w:style>
  <w:style w:type="paragraph" w:customStyle="1" w:styleId="Figure">
    <w:name w:val="Figure"/>
    <w:basedOn w:val="Normal"/>
    <w:semiHidden/>
    <w:rsid w:val="00E57B5D"/>
    <w:pPr>
      <w:keepNext/>
      <w:keepLines/>
      <w:autoSpaceDE w:val="0"/>
      <w:autoSpaceDN w:val="0"/>
      <w:adjustRightInd w:val="0"/>
      <w:jc w:val="center"/>
    </w:pPr>
    <w:rPr>
      <w:sz w:val="22"/>
      <w:szCs w:val="22"/>
      <w:lang w:val="en-US"/>
    </w:rPr>
  </w:style>
  <w:style w:type="paragraph" w:customStyle="1" w:styleId="threatbullet">
    <w:name w:val="threat bullet"/>
    <w:basedOn w:val="Normal"/>
    <w:rsid w:val="00E57B5D"/>
    <w:pPr>
      <w:numPr>
        <w:numId w:val="21"/>
      </w:numPr>
      <w:tabs>
        <w:tab w:val="clear" w:pos="2160"/>
      </w:tabs>
      <w:ind w:left="1080"/>
      <w:jc w:val="left"/>
    </w:pPr>
    <w:rPr>
      <w:lang w:val="en-US"/>
    </w:rPr>
  </w:style>
  <w:style w:type="paragraph" w:customStyle="1" w:styleId="where">
    <w:name w:val="*where"/>
    <w:basedOn w:val="Normal"/>
    <w:semiHidden/>
    <w:rsid w:val="00E57B5D"/>
    <w:pPr>
      <w:keepLines/>
      <w:tabs>
        <w:tab w:val="left" w:pos="2880"/>
        <w:tab w:val="left" w:pos="3240"/>
      </w:tabs>
      <w:ind w:left="3254" w:hanging="2534"/>
    </w:pPr>
    <w:rPr>
      <w:sz w:val="22"/>
      <w:lang w:val="en-US"/>
    </w:rPr>
  </w:style>
  <w:style w:type="paragraph" w:customStyle="1" w:styleId="A1">
    <w:name w:val="*A1"/>
    <w:basedOn w:val="Heading1"/>
    <w:rsid w:val="00E57B5D"/>
    <w:pPr>
      <w:keepNext w:val="0"/>
      <w:numPr>
        <w:numId w:val="20"/>
      </w:numPr>
      <w:spacing w:after="360"/>
    </w:pPr>
    <w:rPr>
      <w:sz w:val="32"/>
      <w:lang w:val="en-US"/>
    </w:rPr>
  </w:style>
  <w:style w:type="paragraph" w:customStyle="1" w:styleId="ATablecaption">
    <w:name w:val="*A Table caption"/>
    <w:basedOn w:val="Tablecaption"/>
    <w:semiHidden/>
    <w:rsid w:val="00E57B5D"/>
    <w:pPr>
      <w:framePr w:wrap="around"/>
      <w:tabs>
        <w:tab w:val="left" w:pos="990"/>
      </w:tabs>
      <w:ind w:left="994" w:hanging="994"/>
    </w:pPr>
  </w:style>
  <w:style w:type="paragraph" w:customStyle="1" w:styleId="A2">
    <w:name w:val="*A2"/>
    <w:basedOn w:val="Heading2"/>
    <w:rsid w:val="00E57B5D"/>
    <w:pPr>
      <w:widowControl/>
      <w:tabs>
        <w:tab w:val="left" w:pos="540"/>
        <w:tab w:val="num" w:pos="1800"/>
      </w:tabs>
      <w:spacing w:before="0" w:after="180"/>
      <w:ind w:left="540" w:hanging="540"/>
    </w:pPr>
    <w:rPr>
      <w:szCs w:val="20"/>
      <w:lang w:val="en-US"/>
    </w:rPr>
  </w:style>
  <w:style w:type="character" w:customStyle="1" w:styleId="BodyText2Char">
    <w:name w:val="Body Text 2 Char"/>
    <w:link w:val="BodyText2"/>
    <w:rsid w:val="00E57B5D"/>
    <w:rPr>
      <w:b/>
      <w:snapToGrid w:val="0"/>
    </w:rPr>
  </w:style>
  <w:style w:type="character" w:customStyle="1" w:styleId="BodyText3Char">
    <w:name w:val="Body Text 3 Char"/>
    <w:link w:val="BodyText3"/>
    <w:rsid w:val="00E57B5D"/>
    <w:rPr>
      <w:sz w:val="16"/>
      <w:szCs w:val="16"/>
      <w:lang w:val="en-CA"/>
    </w:rPr>
  </w:style>
  <w:style w:type="character" w:customStyle="1" w:styleId="BodyTextIndentChar">
    <w:name w:val="Body Text Indent Char"/>
    <w:link w:val="BodyTextIndent"/>
    <w:rsid w:val="00E57B5D"/>
    <w:rPr>
      <w:sz w:val="23"/>
      <w:lang w:val="en-CA"/>
    </w:rPr>
  </w:style>
  <w:style w:type="character" w:customStyle="1" w:styleId="BodyTextIndent2Char">
    <w:name w:val="Body Text Indent 2 Char"/>
    <w:link w:val="BodyTextIndent2"/>
    <w:rsid w:val="00E57B5D"/>
    <w:rPr>
      <w:sz w:val="23"/>
      <w:lang w:val="en-CA"/>
    </w:rPr>
  </w:style>
  <w:style w:type="character" w:customStyle="1" w:styleId="CommentSubjectChar">
    <w:name w:val="Comment Subject Char"/>
    <w:basedOn w:val="CommentTextChar"/>
    <w:link w:val="CommentSubject"/>
    <w:rsid w:val="00E57B5D"/>
    <w:rPr>
      <w:b/>
      <w:bCs/>
      <w:lang w:val="en-CA"/>
    </w:rPr>
  </w:style>
  <w:style w:type="character" w:customStyle="1" w:styleId="BodyTextIndent3Char">
    <w:name w:val="Body Text Indent 3 Char"/>
    <w:link w:val="BodyTextIndent3"/>
    <w:rsid w:val="00E57B5D"/>
    <w:rPr>
      <w:sz w:val="16"/>
      <w:szCs w:val="16"/>
      <w:lang w:val="en-CA"/>
    </w:rPr>
  </w:style>
  <w:style w:type="character" w:customStyle="1" w:styleId="TitleChar">
    <w:name w:val="Title Char"/>
    <w:link w:val="Title"/>
    <w:rsid w:val="00E57B5D"/>
    <w:rPr>
      <w:rFonts w:ascii="Arial" w:hAnsi="Arial"/>
      <w:b/>
      <w:snapToGrid w:val="0"/>
      <w:sz w:val="44"/>
      <w:szCs w:val="36"/>
      <w:lang w:val="en-GB"/>
    </w:rPr>
  </w:style>
  <w:style w:type="paragraph" w:customStyle="1" w:styleId="Bullet0">
    <w:name w:val="Bullet"/>
    <w:basedOn w:val="BodyText"/>
    <w:next w:val="BodyText"/>
    <w:semiHidden/>
    <w:rsid w:val="00E57B5D"/>
    <w:pPr>
      <w:numPr>
        <w:ilvl w:val="0"/>
      </w:numPr>
      <w:tabs>
        <w:tab w:val="left" w:pos="-1440"/>
      </w:tabs>
      <w:suppressAutoHyphens/>
      <w:overflowPunct w:val="0"/>
      <w:autoSpaceDE w:val="0"/>
      <w:autoSpaceDN w:val="0"/>
      <w:adjustRightInd w:val="0"/>
      <w:ind w:right="-72"/>
      <w:textAlignment w:val="baseline"/>
    </w:pPr>
  </w:style>
  <w:style w:type="character" w:customStyle="1" w:styleId="BodyTextFirstIndentChar">
    <w:name w:val="Body Text First Indent Char"/>
    <w:basedOn w:val="BodyTextChar"/>
    <w:link w:val="BodyTextFirstIndent"/>
    <w:rsid w:val="00E57B5D"/>
    <w:rPr>
      <w:rFonts w:ascii="Arial" w:hAnsi="Arial"/>
      <w:sz w:val="23"/>
      <w:szCs w:val="24"/>
      <w:lang w:val="en-CA" w:eastAsia="en-US" w:bidi="ar-SA"/>
    </w:rPr>
  </w:style>
  <w:style w:type="character" w:customStyle="1" w:styleId="BodyTextFirstIndent2Char">
    <w:name w:val="Body Text First Indent 2 Char"/>
    <w:basedOn w:val="BodyTextIndentChar"/>
    <w:link w:val="BodyTextFirstIndent2"/>
    <w:rsid w:val="00E57B5D"/>
    <w:rPr>
      <w:sz w:val="23"/>
      <w:lang w:val="en-CA"/>
    </w:rPr>
  </w:style>
  <w:style w:type="character" w:customStyle="1" w:styleId="ClosingChar">
    <w:name w:val="Closing Char"/>
    <w:link w:val="Closing"/>
    <w:rsid w:val="00E57B5D"/>
    <w:rPr>
      <w:sz w:val="23"/>
      <w:lang w:val="en-CA"/>
    </w:rPr>
  </w:style>
  <w:style w:type="character" w:customStyle="1" w:styleId="DocumentMapChar">
    <w:name w:val="Document Map Char"/>
    <w:link w:val="DocumentMap"/>
    <w:rsid w:val="00E57B5D"/>
    <w:rPr>
      <w:rFonts w:ascii="Tahoma" w:hAnsi="Tahoma" w:cs="Tahoma"/>
      <w:sz w:val="23"/>
      <w:shd w:val="clear" w:color="auto" w:fill="000080"/>
      <w:lang w:val="en-CA"/>
    </w:rPr>
  </w:style>
  <w:style w:type="character" w:customStyle="1" w:styleId="EndnoteTextChar">
    <w:name w:val="Endnote Text Char"/>
    <w:link w:val="EndnoteText"/>
    <w:uiPriority w:val="99"/>
    <w:rsid w:val="00E57B5D"/>
    <w:rPr>
      <w:lang w:val="en-CA"/>
    </w:rPr>
  </w:style>
  <w:style w:type="character" w:customStyle="1" w:styleId="MacroTextChar">
    <w:name w:val="Macro Text Char"/>
    <w:link w:val="MacroText"/>
    <w:rsid w:val="00E57B5D"/>
    <w:rPr>
      <w:rFonts w:ascii="Courier New" w:hAnsi="Courier New" w:cs="Courier New"/>
      <w:lang w:val="en-CA"/>
    </w:rPr>
  </w:style>
  <w:style w:type="character" w:customStyle="1" w:styleId="MessageHeaderChar">
    <w:name w:val="Message Header Char"/>
    <w:link w:val="MessageHeader"/>
    <w:rsid w:val="00E57B5D"/>
    <w:rPr>
      <w:rFonts w:ascii="Arial" w:hAnsi="Arial" w:cs="Arial"/>
      <w:sz w:val="24"/>
      <w:shd w:val="pct20" w:color="auto" w:fill="auto"/>
      <w:lang w:val="en-CA"/>
    </w:rPr>
  </w:style>
  <w:style w:type="character" w:customStyle="1" w:styleId="NoteHeadingChar">
    <w:name w:val="Note Heading Char"/>
    <w:link w:val="NoteHeading"/>
    <w:rsid w:val="00E57B5D"/>
    <w:rPr>
      <w:sz w:val="23"/>
      <w:lang w:val="en-CA"/>
    </w:rPr>
  </w:style>
  <w:style w:type="character" w:customStyle="1" w:styleId="PlainTextChar">
    <w:name w:val="Plain Text Char"/>
    <w:link w:val="PlainText"/>
    <w:rsid w:val="00E57B5D"/>
    <w:rPr>
      <w:rFonts w:ascii="Courier New" w:hAnsi="Courier New" w:cs="Courier New"/>
      <w:lang w:val="en-CA"/>
    </w:rPr>
  </w:style>
  <w:style w:type="character" w:customStyle="1" w:styleId="SalutationChar">
    <w:name w:val="Salutation Char"/>
    <w:link w:val="Salutation"/>
    <w:rsid w:val="00E57B5D"/>
    <w:rPr>
      <w:sz w:val="23"/>
      <w:lang w:val="en-CA"/>
    </w:rPr>
  </w:style>
  <w:style w:type="character" w:customStyle="1" w:styleId="SignatureChar">
    <w:name w:val="Signature Char"/>
    <w:link w:val="Signature"/>
    <w:rsid w:val="00E57B5D"/>
    <w:rPr>
      <w:sz w:val="23"/>
      <w:lang w:val="en-CA"/>
    </w:rPr>
  </w:style>
  <w:style w:type="character" w:customStyle="1" w:styleId="SubtitleChar">
    <w:name w:val="Subtitle Char"/>
    <w:link w:val="Subtitle"/>
    <w:rsid w:val="00E57B5D"/>
    <w:rPr>
      <w:rFonts w:ascii="Arial" w:hAnsi="Arial" w:cs="Arial"/>
      <w:sz w:val="24"/>
      <w:lang w:val="en-CA"/>
    </w:rPr>
  </w:style>
  <w:style w:type="paragraph" w:customStyle="1" w:styleId="TableContents">
    <w:name w:val="TableContents"/>
    <w:basedOn w:val="Normal"/>
    <w:semiHidden/>
    <w:rsid w:val="00E57B5D"/>
    <w:pPr>
      <w:spacing w:before="40" w:after="40" w:line="240" w:lineRule="atLeast"/>
      <w:jc w:val="left"/>
    </w:pPr>
    <w:rPr>
      <w:rFonts w:ascii="Garamond" w:hAnsi="Garamond"/>
      <w:sz w:val="18"/>
      <w:szCs w:val="18"/>
      <w:lang w:val="en-US"/>
    </w:rPr>
  </w:style>
  <w:style w:type="table" w:customStyle="1" w:styleId="TableGridHeader">
    <w:name w:val="TableGridHeader"/>
    <w:basedOn w:val="TableNormal"/>
    <w:semiHidden/>
    <w:rsid w:val="00E57B5D"/>
    <w:pPr>
      <w:spacing w:before="60" w:after="60"/>
    </w:pPr>
    <w:rPr>
      <w:sz w:val="18"/>
    </w:rPr>
    <w:tblPr/>
    <w:tblStylePr w:type="firstRow">
      <w:tblPr/>
      <w:tcPr>
        <w:tcBorders>
          <w:top w:val="single" w:sz="4" w:space="0" w:color="auto"/>
          <w:left w:val="nil"/>
          <w:bottom w:val="single" w:sz="4" w:space="0" w:color="auto"/>
          <w:right w:val="nil"/>
          <w:insideH w:val="nil"/>
          <w:insideV w:val="nil"/>
          <w:tl2br w:val="nil"/>
          <w:tr2bl w:val="nil"/>
        </w:tcBorders>
        <w:shd w:val="clear" w:color="auto" w:fill="D9D9D9"/>
      </w:tcPr>
    </w:tblStylePr>
  </w:style>
  <w:style w:type="paragraph" w:customStyle="1" w:styleId="Eqcaption">
    <w:name w:val="Eq caption"/>
    <w:basedOn w:val="Caption"/>
    <w:rsid w:val="00E57B5D"/>
    <w:pPr>
      <w:framePr w:wrap="around" w:hAnchor="text"/>
      <w:tabs>
        <w:tab w:val="center" w:pos="5103"/>
      </w:tabs>
    </w:pPr>
    <w:rPr>
      <w:sz w:val="20"/>
    </w:rPr>
  </w:style>
  <w:style w:type="paragraph" w:customStyle="1" w:styleId="pararef">
    <w:name w:val="para_ref"/>
    <w:basedOn w:val="Normal"/>
    <w:rsid w:val="00E57B5D"/>
    <w:pPr>
      <w:spacing w:before="100" w:beforeAutospacing="1" w:after="100" w:afterAutospacing="1"/>
      <w:ind w:left="720" w:hanging="720"/>
      <w:jc w:val="left"/>
    </w:pPr>
    <w:rPr>
      <w:sz w:val="22"/>
      <w:lang w:val="en-US"/>
    </w:rPr>
  </w:style>
  <w:style w:type="paragraph" w:customStyle="1" w:styleId="Appendix">
    <w:name w:val="Appendix"/>
    <w:basedOn w:val="Heading1"/>
    <w:next w:val="Normal"/>
    <w:qFormat/>
    <w:rsid w:val="00D15007"/>
    <w:pPr>
      <w:numPr>
        <w:numId w:val="0"/>
      </w:numPr>
    </w:pPr>
  </w:style>
  <w:style w:type="character" w:customStyle="1" w:styleId="apple-style-span">
    <w:name w:val="apple-style-span"/>
    <w:basedOn w:val="DefaultParagraphFont"/>
    <w:uiPriority w:val="99"/>
    <w:rsid w:val="00E57B5D"/>
  </w:style>
  <w:style w:type="table" w:customStyle="1" w:styleId="LightShading1">
    <w:name w:val="Light Shading1"/>
    <w:basedOn w:val="TableNormal"/>
    <w:uiPriority w:val="60"/>
    <w:rsid w:val="00E57B5D"/>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customStyle="1" w:styleId="MediumList11">
    <w:name w:val="Medium List 11"/>
    <w:basedOn w:val="TableNormal"/>
    <w:uiPriority w:val="65"/>
    <w:rsid w:val="00E57B5D"/>
    <w:rPr>
      <w:color w:val="333333" w:themeColor="text1"/>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3333"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paragraph" w:styleId="NoSpacing">
    <w:name w:val="No Spacing"/>
    <w:link w:val="NoSpacingChar"/>
    <w:rsid w:val="00F23CF6"/>
    <w:rPr>
      <w:rFonts w:ascii="PMingLiU" w:eastAsiaTheme="minorEastAsia" w:hAnsi="PMingLiU" w:cstheme="minorBidi"/>
      <w:sz w:val="22"/>
      <w:szCs w:val="22"/>
    </w:rPr>
  </w:style>
  <w:style w:type="character" w:customStyle="1" w:styleId="NoSpacingChar">
    <w:name w:val="No Spacing Char"/>
    <w:basedOn w:val="DefaultParagraphFont"/>
    <w:link w:val="NoSpacing"/>
    <w:rsid w:val="00F23CF6"/>
    <w:rPr>
      <w:rFonts w:ascii="PMingLiU" w:eastAsiaTheme="minorEastAsia" w:hAnsi="PMingLiU" w:cstheme="minorBidi"/>
      <w:sz w:val="22"/>
      <w:szCs w:val="22"/>
    </w:rPr>
  </w:style>
  <w:style w:type="character" w:customStyle="1" w:styleId="HeaderChar">
    <w:name w:val="Header Char"/>
    <w:basedOn w:val="DefaultParagraphFont"/>
    <w:link w:val="Header"/>
    <w:uiPriority w:val="99"/>
    <w:rsid w:val="00E01D5E"/>
    <w:rPr>
      <w:rFonts w:ascii="Myriad Pro" w:hAnsi="Myriad Pro"/>
      <w:color w:val="006666" w:themeColor="accent1"/>
      <w:sz w:val="20"/>
      <w:lang w:val="en-CA"/>
    </w:rPr>
  </w:style>
  <w:style w:type="paragraph" w:customStyle="1" w:styleId="CreditsText">
    <w:name w:val="Credits_Text"/>
    <w:basedOn w:val="Normal"/>
    <w:rsid w:val="004B6EE7"/>
    <w:pPr>
      <w:ind w:left="113" w:hanging="113"/>
      <w:contextualSpacing/>
      <w:jc w:val="left"/>
    </w:pPr>
    <w:rPr>
      <w:rFonts w:ascii="Myriad Pro" w:hAnsi="Myriad Pro" w:cs="Arial"/>
      <w:color w:val="006666" w:themeColor="accent1"/>
      <w:szCs w:val="23"/>
    </w:rPr>
  </w:style>
  <w:style w:type="paragraph" w:customStyle="1" w:styleId="CreditsGrayHeading">
    <w:name w:val="Credits_Gray_Heading"/>
    <w:basedOn w:val="NormalWeb"/>
    <w:uiPriority w:val="99"/>
    <w:rsid w:val="00357F2A"/>
    <w:pPr>
      <w:ind w:right="85"/>
      <w:outlineLvl w:val="0"/>
    </w:pPr>
    <w:rPr>
      <w:rFonts w:ascii="Myriad Pro" w:hAnsi="Myriad Pro"/>
      <w:i/>
      <w:iCs/>
      <w:color w:val="474747" w:themeColor="text1" w:themeTint="E6"/>
      <w:sz w:val="28"/>
      <w:szCs w:val="28"/>
    </w:rPr>
  </w:style>
  <w:style w:type="paragraph" w:customStyle="1" w:styleId="CreditsGrayText">
    <w:name w:val="Credits_Gray_Text"/>
    <w:basedOn w:val="NormalWeb"/>
    <w:uiPriority w:val="99"/>
    <w:rsid w:val="00357F2A"/>
    <w:pPr>
      <w:ind w:left="113" w:right="85"/>
      <w:jc w:val="left"/>
      <w:outlineLvl w:val="0"/>
    </w:pPr>
    <w:rPr>
      <w:rFonts w:ascii="Myriad Pro" w:hAnsi="Myriad Pro"/>
      <w:color w:val="474747" w:themeColor="text1" w:themeTint="E6"/>
      <w:szCs w:val="23"/>
    </w:rPr>
  </w:style>
  <w:style w:type="paragraph" w:customStyle="1" w:styleId="CreditsFinePrintText">
    <w:name w:val="Credits_FinePrintText"/>
    <w:basedOn w:val="Normal"/>
    <w:rsid w:val="007371BC"/>
    <w:rPr>
      <w:rFonts w:ascii="Myriad Pro" w:hAnsi="Myriad Pro"/>
      <w:color w:val="006666" w:themeColor="accent1"/>
    </w:rPr>
  </w:style>
  <w:style w:type="paragraph" w:customStyle="1" w:styleId="CreditsTitle">
    <w:name w:val="Credits_Title"/>
    <w:basedOn w:val="NormalWeb"/>
    <w:autoRedefine/>
    <w:rsid w:val="004C6294"/>
    <w:pPr>
      <w:ind w:right="85"/>
      <w:jc w:val="left"/>
      <w:outlineLvl w:val="0"/>
    </w:pPr>
    <w:rPr>
      <w:rFonts w:ascii="Agency FB" w:hAnsi="Agency FB" w:cs="Arial"/>
      <w:color w:val="206766"/>
      <w:sz w:val="48"/>
      <w:szCs w:val="52"/>
    </w:rPr>
  </w:style>
  <w:style w:type="paragraph" w:customStyle="1" w:styleId="CreditsSubtitle">
    <w:name w:val="Credits_Subtitle"/>
    <w:basedOn w:val="NormalWeb"/>
    <w:rsid w:val="007371BC"/>
    <w:pPr>
      <w:spacing w:before="120"/>
      <w:ind w:right="85"/>
      <w:outlineLvl w:val="0"/>
    </w:pPr>
    <w:rPr>
      <w:rFonts w:ascii="Myriad Pro" w:hAnsi="Myriad Pro" w:cs="Arial"/>
      <w:i/>
      <w:color w:val="006666" w:themeColor="accent1"/>
      <w:sz w:val="30"/>
      <w:szCs w:val="40"/>
    </w:rPr>
  </w:style>
  <w:style w:type="paragraph" w:customStyle="1" w:styleId="CoverPreparedFor">
    <w:name w:val="Cover_PreparedFor"/>
    <w:basedOn w:val="NormalWeb"/>
    <w:uiPriority w:val="99"/>
    <w:rsid w:val="003274A2"/>
    <w:pPr>
      <w:ind w:right="86"/>
      <w:outlineLvl w:val="0"/>
    </w:pPr>
    <w:rPr>
      <w:rFonts w:ascii="Myriad Pro" w:hAnsi="Myriad Pro"/>
      <w:color w:val="FFFFFF" w:themeColor="background1"/>
    </w:rPr>
  </w:style>
  <w:style w:type="paragraph" w:customStyle="1" w:styleId="CoverTitle">
    <w:name w:val="Cover_Title"/>
    <w:basedOn w:val="NormalWeb"/>
    <w:autoRedefine/>
    <w:uiPriority w:val="99"/>
    <w:rsid w:val="00A72DD5"/>
    <w:pPr>
      <w:ind w:right="85"/>
      <w:outlineLvl w:val="0"/>
    </w:pPr>
    <w:rPr>
      <w:rFonts w:ascii="Myriad Pro" w:hAnsi="Myriad Pro" w:cs="Arial"/>
      <w:b/>
      <w:color w:val="FFFFFF" w:themeColor="background1"/>
      <w:sz w:val="48"/>
      <w:szCs w:val="52"/>
    </w:rPr>
  </w:style>
  <w:style w:type="paragraph" w:customStyle="1" w:styleId="CoverSubtitle">
    <w:name w:val="Cover_Subtitle"/>
    <w:basedOn w:val="NormalWeb"/>
    <w:uiPriority w:val="99"/>
    <w:rsid w:val="00A72DD5"/>
    <w:pPr>
      <w:ind w:right="86"/>
      <w:outlineLvl w:val="0"/>
    </w:pPr>
    <w:rPr>
      <w:rFonts w:ascii="Myriad Pro" w:hAnsi="Myriad Pro" w:cs="Arial"/>
      <w:i/>
      <w:color w:val="FFFFFF" w:themeColor="background1"/>
      <w:sz w:val="36"/>
      <w:szCs w:val="40"/>
    </w:rPr>
  </w:style>
  <w:style w:type="paragraph" w:customStyle="1" w:styleId="CoverReportType">
    <w:name w:val="Cover_ReportType"/>
    <w:basedOn w:val="NoSpacing"/>
    <w:uiPriority w:val="99"/>
    <w:rsid w:val="00732509"/>
    <w:pPr>
      <w:snapToGrid w:val="0"/>
      <w:spacing w:before="120" w:after="240"/>
    </w:pPr>
    <w:rPr>
      <w:rFonts w:ascii="Myriad Pro" w:eastAsiaTheme="majorEastAsia" w:hAnsi="Myriad Pro" w:cstheme="majorBidi"/>
      <w:b/>
      <w:color w:val="FFFFFF" w:themeColor="background1"/>
      <w:sz w:val="72"/>
      <w:szCs w:val="52"/>
    </w:rPr>
  </w:style>
  <w:style w:type="paragraph" w:customStyle="1" w:styleId="CoverWebAddress">
    <w:name w:val="Cover_WebAddress"/>
    <w:basedOn w:val="Normal"/>
    <w:rsid w:val="009A3151"/>
    <w:pPr>
      <w:spacing w:before="360"/>
      <w:ind w:left="720"/>
      <w:jc w:val="left"/>
    </w:pPr>
    <w:rPr>
      <w:rFonts w:ascii="Myriad Pro" w:hAnsi="Myriad Pro"/>
      <w:i/>
      <w:color w:val="FFFFFF" w:themeColor="background1"/>
      <w:sz w:val="36"/>
    </w:rPr>
  </w:style>
  <w:style w:type="numbering" w:styleId="1ai">
    <w:name w:val="Outline List 1"/>
    <w:basedOn w:val="NoList"/>
    <w:rsid w:val="00756FF9"/>
    <w:pPr>
      <w:numPr>
        <w:numId w:val="26"/>
      </w:numPr>
    </w:pPr>
  </w:style>
  <w:style w:type="paragraph" w:customStyle="1" w:styleId="CreditsESSAAddress">
    <w:name w:val="Credits_ESSA_Address"/>
    <w:basedOn w:val="Normal"/>
    <w:rsid w:val="007371BC"/>
    <w:pPr>
      <w:jc w:val="right"/>
    </w:pPr>
    <w:rPr>
      <w:rFonts w:ascii="Myriad Pro" w:hAnsi="Myriad Pro"/>
      <w:bCs/>
      <w:color w:val="006666" w:themeColor="accent1"/>
      <w:szCs w:val="20"/>
    </w:rPr>
  </w:style>
  <w:style w:type="paragraph" w:customStyle="1" w:styleId="Header-Italic10pt">
    <w:name w:val="Header - Italic 10pt"/>
    <w:basedOn w:val="Header"/>
    <w:next w:val="Header"/>
    <w:rsid w:val="007371BC"/>
    <w:pPr>
      <w:spacing w:after="120"/>
      <w:jc w:val="right"/>
    </w:pPr>
    <w:rPr>
      <w:i/>
    </w:rPr>
  </w:style>
  <w:style w:type="paragraph" w:customStyle="1" w:styleId="CreditsFinePrintTextItalic">
    <w:name w:val="Credits_FinePrintText_Italic"/>
    <w:basedOn w:val="CreditsFinePrintText"/>
    <w:next w:val="CreditsFinePrintText"/>
    <w:rsid w:val="007371BC"/>
    <w:rPr>
      <w:bCs/>
      <w:i/>
    </w:rPr>
  </w:style>
  <w:style w:type="paragraph" w:customStyle="1" w:styleId="Footer-Page">
    <w:name w:val="Footer - P a g e"/>
    <w:basedOn w:val="Footer"/>
    <w:uiPriority w:val="99"/>
    <w:rsid w:val="00847090"/>
    <w:pPr>
      <w:spacing w:before="120"/>
      <w:jc w:val="right"/>
    </w:pPr>
    <w:rPr>
      <w:color w:val="7F7F7F" w:themeColor="background1" w:themeShade="7F"/>
      <w:spacing w:val="40"/>
      <w:szCs w:val="18"/>
    </w:rPr>
  </w:style>
  <w:style w:type="table" w:styleId="ColorfulGrid-Accent3">
    <w:name w:val="Colorful Grid Accent 3"/>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333333"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333333"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1">
    <w:name w:val="Colorful Grid Accent 1"/>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ADFFFF" w:themeFill="accent1" w:themeFillTint="33"/>
    </w:tcPr>
    <w:tblStylePr w:type="firstRow">
      <w:rPr>
        <w:b/>
        <w:bCs/>
      </w:rPr>
      <w:tblPr/>
      <w:tcPr>
        <w:shd w:val="clear" w:color="auto" w:fill="5BFFFF" w:themeFill="accent1" w:themeFillTint="66"/>
      </w:tcPr>
    </w:tblStylePr>
    <w:tblStylePr w:type="lastRow">
      <w:rPr>
        <w:b/>
        <w:bCs/>
        <w:color w:val="333333" w:themeColor="text1"/>
      </w:rPr>
      <w:tblPr/>
      <w:tcPr>
        <w:shd w:val="clear" w:color="auto" w:fill="5BFFFF" w:themeFill="accent1" w:themeFillTint="66"/>
      </w:tcPr>
    </w:tblStylePr>
    <w:tblStylePr w:type="firstCol">
      <w:rPr>
        <w:color w:val="FFFFFF" w:themeColor="background1"/>
      </w:rPr>
      <w:tblPr/>
      <w:tcPr>
        <w:shd w:val="clear" w:color="auto" w:fill="004C4C" w:themeFill="accent1" w:themeFillShade="BF"/>
      </w:tcPr>
    </w:tblStylePr>
    <w:tblStylePr w:type="lastCol">
      <w:rPr>
        <w:color w:val="FFFFFF" w:themeColor="background1"/>
      </w:rPr>
      <w:tblPr/>
      <w:tcPr>
        <w:shd w:val="clear" w:color="auto" w:fill="004C4C" w:themeFill="accent1" w:themeFillShade="BF"/>
      </w:tcPr>
    </w:tblStylePr>
    <w:tblStylePr w:type="band1Vert">
      <w:tblPr/>
      <w:tcPr>
        <w:shd w:val="clear" w:color="auto" w:fill="33FFFF" w:themeFill="accent1" w:themeFillTint="7F"/>
      </w:tcPr>
    </w:tblStylePr>
    <w:tblStylePr w:type="band1Horz">
      <w:tblPr/>
      <w:tcPr>
        <w:shd w:val="clear" w:color="auto" w:fill="33FFFF" w:themeFill="accent1" w:themeFillTint="7F"/>
      </w:tcPr>
    </w:tblStylePr>
  </w:style>
  <w:style w:type="table" w:styleId="ColorfulGrid-Accent6">
    <w:name w:val="Colorful Grid Accent 6"/>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0F4FF" w:themeFill="accent6" w:themeFillTint="33"/>
    </w:tcPr>
    <w:tblStylePr w:type="firstRow">
      <w:rPr>
        <w:b/>
        <w:bCs/>
      </w:rPr>
      <w:tblPr/>
      <w:tcPr>
        <w:shd w:val="clear" w:color="auto" w:fill="C1EAFF" w:themeFill="accent6" w:themeFillTint="66"/>
      </w:tcPr>
    </w:tblStylePr>
    <w:tblStylePr w:type="lastRow">
      <w:rPr>
        <w:b/>
        <w:bCs/>
        <w:color w:val="333333" w:themeColor="text1"/>
      </w:rPr>
      <w:tblPr/>
      <w:tcPr>
        <w:shd w:val="clear" w:color="auto" w:fill="C1EAFF" w:themeFill="accent6" w:themeFillTint="66"/>
      </w:tcPr>
    </w:tblStylePr>
    <w:tblStylePr w:type="firstCol">
      <w:rPr>
        <w:color w:val="FFFFFF" w:themeColor="background1"/>
      </w:rPr>
      <w:tblPr/>
      <w:tcPr>
        <w:shd w:val="clear" w:color="auto" w:fill="0CAEFF" w:themeFill="accent6" w:themeFillShade="BF"/>
      </w:tcPr>
    </w:tblStylePr>
    <w:tblStylePr w:type="lastCol">
      <w:rPr>
        <w:color w:val="FFFFFF" w:themeColor="background1"/>
      </w:rPr>
      <w:tblPr/>
      <w:tcPr>
        <w:shd w:val="clear" w:color="auto" w:fill="0CAEFF" w:themeFill="accent6" w:themeFillShade="BF"/>
      </w:tcPr>
    </w:tblStylePr>
    <w:tblStylePr w:type="band1Vert">
      <w:tblPr/>
      <w:tcPr>
        <w:shd w:val="clear" w:color="auto" w:fill="B2E5FF" w:themeFill="accent6" w:themeFillTint="7F"/>
      </w:tcPr>
    </w:tblStylePr>
    <w:tblStylePr w:type="band1Horz">
      <w:tblPr/>
      <w:tcPr>
        <w:shd w:val="clear" w:color="auto" w:fill="B2E5FF" w:themeFill="accent6" w:themeFillTint="7F"/>
      </w:tcPr>
    </w:tblStylePr>
  </w:style>
  <w:style w:type="table" w:customStyle="1" w:styleId="ColorfulList1">
    <w:name w:val="Colorful List1"/>
    <w:basedOn w:val="TableNormal"/>
    <w:rsid w:val="00F13ED1"/>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shd w:val="clear" w:color="auto" w:fill="006666" w:themeFill="accent1"/>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Shading-Accent4">
    <w:name w:val="Colorful Shading Accent 4"/>
    <w:basedOn w:val="TableNormal"/>
    <w:rsid w:val="00D424C2"/>
    <w:rPr>
      <w:color w:val="333333"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333333" w:themeColor="text1"/>
      </w:rPr>
    </w:tblStylePr>
    <w:tblStylePr w:type="nwCell">
      <w:rPr>
        <w:color w:val="333333" w:themeColor="text1"/>
      </w:rPr>
    </w:tblStylePr>
  </w:style>
  <w:style w:type="table" w:styleId="DarkList-Accent4">
    <w:name w:val="Dark List Accent 4"/>
    <w:basedOn w:val="TableNormal"/>
    <w:rsid w:val="00D424C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customStyle="1" w:styleId="Header-Italic">
    <w:name w:val="Header - Italic"/>
    <w:basedOn w:val="Header-Italic10pt"/>
    <w:rsid w:val="00DA22B9"/>
    <w:rPr>
      <w:b/>
    </w:rPr>
  </w:style>
  <w:style w:type="paragraph" w:styleId="TOCHeading">
    <w:name w:val="TOC Heading"/>
    <w:basedOn w:val="Heading1"/>
    <w:next w:val="Normal"/>
    <w:uiPriority w:val="39"/>
    <w:qFormat/>
    <w:rsid w:val="00753E1B"/>
    <w:pPr>
      <w:keepLines/>
      <w:numPr>
        <w:numId w:val="0"/>
      </w:numPr>
      <w:spacing w:after="0" w:line="264" w:lineRule="auto"/>
      <w:jc w:val="both"/>
      <w:outlineLvl w:val="9"/>
    </w:pPr>
    <w:rPr>
      <w:rFonts w:eastAsiaTheme="majorEastAsia" w:cstheme="majorBidi"/>
      <w:b/>
      <w:bCs/>
      <w:noProof/>
      <w:szCs w:val="32"/>
      <w:lang w:val="en-US"/>
    </w:rPr>
  </w:style>
  <w:style w:type="paragraph" w:customStyle="1" w:styleId="ESSATableCaption">
    <w:name w:val="ESSATableCaption"/>
    <w:basedOn w:val="Caption"/>
    <w:link w:val="ESSATableCaptionChar"/>
    <w:autoRedefine/>
    <w:rsid w:val="00AE5BE3"/>
    <w:rPr>
      <w:b/>
    </w:rPr>
  </w:style>
  <w:style w:type="paragraph" w:customStyle="1" w:styleId="Citation">
    <w:name w:val="Citation"/>
    <w:basedOn w:val="Normal"/>
    <w:link w:val="CitationChar"/>
    <w:autoRedefine/>
    <w:qFormat/>
    <w:rsid w:val="00230D24"/>
    <w:pPr>
      <w:ind w:left="1152" w:hanging="432"/>
      <w:jc w:val="left"/>
    </w:pPr>
    <w:rPr>
      <w:szCs w:val="22"/>
    </w:rPr>
  </w:style>
  <w:style w:type="character" w:customStyle="1" w:styleId="ESSATableCaptionChar">
    <w:name w:val="ESSATableCaption Char"/>
    <w:basedOn w:val="CaptionChar"/>
    <w:link w:val="ESSATableCaption"/>
    <w:rsid w:val="00AE5BE3"/>
    <w:rPr>
      <w:rFonts w:ascii="Arial" w:hAnsi="Arial" w:cstheme="minorHAnsi"/>
      <w:b/>
      <w:i/>
      <w:color w:val="006666"/>
      <w:sz w:val="22"/>
      <w:lang w:val="fr-CA"/>
    </w:rPr>
  </w:style>
  <w:style w:type="character" w:customStyle="1" w:styleId="CitationChar">
    <w:name w:val="Citation Char"/>
    <w:basedOn w:val="DefaultParagraphFont"/>
    <w:link w:val="Citation"/>
    <w:rsid w:val="00230D24"/>
    <w:rPr>
      <w:rFonts w:ascii="Arial" w:hAnsi="Arial"/>
      <w:sz w:val="20"/>
      <w:szCs w:val="22"/>
      <w:lang w:val="en-CA"/>
    </w:rPr>
  </w:style>
  <w:style w:type="paragraph" w:customStyle="1" w:styleId="BulletROUND">
    <w:name w:val="Bullet ROUND"/>
    <w:basedOn w:val="ListBullet"/>
    <w:next w:val="Normal"/>
    <w:qFormat/>
    <w:rsid w:val="00BD6BC9"/>
    <w:pPr>
      <w:numPr>
        <w:numId w:val="22"/>
      </w:numPr>
      <w:spacing w:before="100" w:after="120"/>
    </w:pPr>
    <w:rPr>
      <w:szCs w:val="22"/>
      <w:lang w:val="en-US"/>
    </w:rPr>
  </w:style>
  <w:style w:type="paragraph" w:styleId="IntenseQuote">
    <w:name w:val="Intense Quote"/>
    <w:basedOn w:val="Normal"/>
    <w:next w:val="Normal"/>
    <w:link w:val="IntenseQuoteChar"/>
    <w:rsid w:val="00733B48"/>
    <w:pPr>
      <w:pBdr>
        <w:bottom w:val="single" w:sz="4" w:space="4" w:color="006666" w:themeColor="accent1"/>
      </w:pBdr>
      <w:spacing w:before="200" w:after="280"/>
      <w:ind w:left="936" w:right="936"/>
      <w:jc w:val="left"/>
    </w:pPr>
    <w:rPr>
      <w:rFonts w:ascii="Myriad Pro" w:eastAsiaTheme="minorEastAsia" w:hAnsi="Myriad Pro" w:cstheme="minorBidi"/>
      <w:b/>
      <w:bCs/>
      <w:i/>
      <w:iCs/>
      <w:color w:val="006666" w:themeColor="accent1"/>
      <w:szCs w:val="22"/>
      <w:lang w:val="en-US"/>
    </w:rPr>
  </w:style>
  <w:style w:type="character" w:customStyle="1" w:styleId="IntenseQuoteChar">
    <w:name w:val="Intense Quote Char"/>
    <w:basedOn w:val="DefaultParagraphFont"/>
    <w:link w:val="IntenseQuote"/>
    <w:rsid w:val="00733B48"/>
    <w:rPr>
      <w:rFonts w:ascii="Myriad Pro" w:eastAsiaTheme="minorEastAsia" w:hAnsi="Myriad Pro" w:cstheme="minorBidi"/>
      <w:b/>
      <w:bCs/>
      <w:i/>
      <w:iCs/>
      <w:color w:val="006666" w:themeColor="accent1"/>
      <w:sz w:val="20"/>
      <w:szCs w:val="22"/>
    </w:rPr>
  </w:style>
  <w:style w:type="paragraph" w:styleId="Quote">
    <w:name w:val="Quote"/>
    <w:basedOn w:val="Normal"/>
    <w:next w:val="Normal"/>
    <w:link w:val="QuoteChar"/>
    <w:qFormat/>
    <w:rsid w:val="00733B48"/>
    <w:pPr>
      <w:jc w:val="left"/>
    </w:pPr>
    <w:rPr>
      <w:rFonts w:asciiTheme="minorHAnsi" w:eastAsiaTheme="minorEastAsia" w:hAnsiTheme="minorHAnsi" w:cstheme="minorBidi"/>
      <w:i/>
      <w:iCs/>
      <w:color w:val="333333" w:themeColor="text1"/>
      <w:szCs w:val="22"/>
      <w:lang w:val="en-US"/>
    </w:rPr>
  </w:style>
  <w:style w:type="character" w:customStyle="1" w:styleId="QuoteChar">
    <w:name w:val="Quote Char"/>
    <w:basedOn w:val="DefaultParagraphFont"/>
    <w:link w:val="Quote"/>
    <w:rsid w:val="00733B48"/>
    <w:rPr>
      <w:rFonts w:asciiTheme="minorHAnsi" w:eastAsiaTheme="minorEastAsia" w:hAnsiTheme="minorHAnsi" w:cstheme="minorBidi"/>
      <w:i/>
      <w:iCs/>
      <w:color w:val="333333" w:themeColor="text1"/>
      <w:sz w:val="20"/>
      <w:szCs w:val="22"/>
    </w:rPr>
  </w:style>
  <w:style w:type="paragraph" w:customStyle="1" w:styleId="BulletSQUARE">
    <w:name w:val="Bullet SQUARE"/>
    <w:basedOn w:val="ListBullet"/>
    <w:next w:val="Normal"/>
    <w:qFormat/>
    <w:rsid w:val="00EE1D8A"/>
    <w:pPr>
      <w:numPr>
        <w:numId w:val="23"/>
      </w:numPr>
      <w:spacing w:before="100" w:after="120"/>
      <w:ind w:left="720"/>
    </w:pPr>
  </w:style>
  <w:style w:type="character" w:styleId="SubtleEmphasis">
    <w:name w:val="Subtle Emphasis"/>
    <w:basedOn w:val="DefaultParagraphFont"/>
    <w:uiPriority w:val="19"/>
    <w:rsid w:val="002E5199"/>
    <w:rPr>
      <w:i/>
      <w:iCs/>
      <w:color w:val="999999" w:themeColor="text1" w:themeTint="7F"/>
    </w:rPr>
  </w:style>
  <w:style w:type="character" w:styleId="IntenseEmphasis">
    <w:name w:val="Intense Emphasis"/>
    <w:basedOn w:val="DefaultParagraphFont"/>
    <w:uiPriority w:val="21"/>
    <w:qFormat/>
    <w:rsid w:val="002E5199"/>
    <w:rPr>
      <w:b/>
      <w:bCs/>
      <w:i/>
      <w:iCs/>
      <w:color w:val="006666" w:themeColor="accent1"/>
    </w:rPr>
  </w:style>
  <w:style w:type="character" w:styleId="SubtleReference">
    <w:name w:val="Subtle Reference"/>
    <w:basedOn w:val="DefaultParagraphFont"/>
    <w:uiPriority w:val="31"/>
    <w:rsid w:val="002E5199"/>
    <w:rPr>
      <w:smallCaps/>
      <w:color w:val="067D94" w:themeColor="accent2"/>
      <w:u w:val="single"/>
    </w:rPr>
  </w:style>
  <w:style w:type="character" w:styleId="IntenseReference">
    <w:name w:val="Intense Reference"/>
    <w:basedOn w:val="DefaultParagraphFont"/>
    <w:uiPriority w:val="32"/>
    <w:rsid w:val="002E5199"/>
    <w:rPr>
      <w:b/>
      <w:bCs/>
      <w:smallCaps/>
      <w:color w:val="067D94" w:themeColor="accent2"/>
      <w:spacing w:val="5"/>
      <w:u w:val="single"/>
    </w:rPr>
  </w:style>
  <w:style w:type="character" w:styleId="BookTitle">
    <w:name w:val="Book Title"/>
    <w:basedOn w:val="DefaultParagraphFont"/>
    <w:uiPriority w:val="33"/>
    <w:rsid w:val="002E5199"/>
    <w:rPr>
      <w:b/>
      <w:bCs/>
      <w:smallCaps/>
      <w:spacing w:val="5"/>
    </w:rPr>
  </w:style>
  <w:style w:type="table" w:styleId="MediumList1-Accent6">
    <w:name w:val="Medium List 1 Accent 6"/>
    <w:basedOn w:val="TableNormal"/>
    <w:rsid w:val="002E5199"/>
    <w:rPr>
      <w:rFonts w:asciiTheme="minorHAnsi" w:eastAsiaTheme="minorEastAsia" w:hAnsiTheme="minorHAnsi" w:cstheme="minorBidi"/>
      <w:color w:val="333333" w:themeColor="text1"/>
      <w:lang w:eastAsia="ja-JP"/>
    </w:rPr>
    <w:tblPr>
      <w:tblStyleRowBandSize w:val="1"/>
      <w:tblStyleColBandSize w:val="1"/>
      <w:tblBorders>
        <w:top w:val="single" w:sz="8" w:space="0" w:color="66CCFF" w:themeColor="accent6"/>
        <w:bottom w:val="single" w:sz="8" w:space="0" w:color="66CCFF" w:themeColor="accent6"/>
      </w:tblBorders>
    </w:tblPr>
    <w:tblStylePr w:type="firstRow">
      <w:rPr>
        <w:rFonts w:asciiTheme="majorHAnsi" w:eastAsiaTheme="majorEastAsia" w:hAnsiTheme="majorHAnsi" w:cstheme="majorBidi"/>
      </w:rPr>
      <w:tblPr/>
      <w:tcPr>
        <w:tcBorders>
          <w:top w:val="nil"/>
          <w:bottom w:val="single" w:sz="8" w:space="0" w:color="66CCFF" w:themeColor="accent6"/>
        </w:tcBorders>
      </w:tcPr>
    </w:tblStylePr>
    <w:tblStylePr w:type="lastRow">
      <w:rPr>
        <w:b/>
        <w:bCs/>
        <w:color w:val="003333" w:themeColor="text2"/>
      </w:rPr>
      <w:tblPr/>
      <w:tcPr>
        <w:tcBorders>
          <w:top w:val="single" w:sz="8" w:space="0" w:color="66CCFF" w:themeColor="accent6"/>
          <w:bottom w:val="single" w:sz="8" w:space="0" w:color="66CCFF" w:themeColor="accent6"/>
        </w:tcBorders>
      </w:tcPr>
    </w:tblStylePr>
    <w:tblStylePr w:type="firstCol">
      <w:rPr>
        <w:b/>
        <w:bCs/>
      </w:rPr>
    </w:tblStylePr>
    <w:tblStylePr w:type="lastCol">
      <w:rPr>
        <w:b/>
        <w:bCs/>
      </w:rPr>
      <w:tblPr/>
      <w:tcPr>
        <w:tcBorders>
          <w:top w:val="single" w:sz="8" w:space="0" w:color="66CCFF" w:themeColor="accent6"/>
          <w:bottom w:val="single" w:sz="8" w:space="0" w:color="66CCFF" w:themeColor="accent6"/>
        </w:tcBorders>
      </w:tcPr>
    </w:tblStylePr>
    <w:tblStylePr w:type="band1Vert">
      <w:tblPr/>
      <w:tcPr>
        <w:shd w:val="clear" w:color="auto" w:fill="D9F2FF" w:themeFill="accent6" w:themeFillTint="3F"/>
      </w:tcPr>
    </w:tblStylePr>
    <w:tblStylePr w:type="band1Horz">
      <w:tblPr/>
      <w:tcPr>
        <w:shd w:val="clear" w:color="auto" w:fill="D9F2FF" w:themeFill="accent6" w:themeFillTint="3F"/>
      </w:tcPr>
    </w:tblStylePr>
  </w:style>
  <w:style w:type="table" w:customStyle="1" w:styleId="Table-ESSA1-ColorfulShading">
    <w:name w:val="Table - ESSA 1 - Colorful Shading"/>
    <w:basedOn w:val="TableNormal"/>
    <w:uiPriority w:val="99"/>
    <w:rsid w:val="002E5199"/>
    <w:pPr>
      <w:spacing w:line="300" w:lineRule="auto"/>
    </w:pPr>
    <w:rPr>
      <w:rFonts w:asciiTheme="minorHAnsi" w:eastAsiaTheme="minorEastAsia" w:hAnsiTheme="minorHAnsi" w:cstheme="minorBidi"/>
      <w:color w:val="333333" w:themeColor="text1"/>
      <w:lang w:eastAsia="ja-JP"/>
    </w:rPr>
    <w:tblPr>
      <w:tblStyleRowBandSize w:val="1"/>
      <w:tblStyleColBandSize w:val="1"/>
      <w:tblBorders>
        <w:top w:val="single" w:sz="18" w:space="0" w:color="006666" w:themeColor="accent1"/>
        <w:left w:val="single" w:sz="4" w:space="0" w:color="006666" w:themeColor="accent1"/>
        <w:bottom w:val="single" w:sz="18" w:space="0" w:color="006666" w:themeColor="accent1"/>
        <w:right w:val="single" w:sz="4" w:space="0" w:color="006666" w:themeColor="accent1"/>
        <w:insideH w:val="single" w:sz="6" w:space="0" w:color="006666" w:themeColor="accent1"/>
        <w:insideV w:val="single" w:sz="6" w:space="0" w:color="006666" w:themeColor="accent1"/>
      </w:tblBorders>
    </w:tblPr>
    <w:tcPr>
      <w:shd w:val="clear" w:color="auto" w:fill="DAEEF3" w:themeFill="accent5" w:themeFillTint="33"/>
    </w:tcPr>
    <w:tblStylePr w:type="firstRow">
      <w:rPr>
        <w:rFonts w:asciiTheme="minorHAnsi" w:hAnsiTheme="minorHAnsi"/>
        <w:b/>
        <w:bCs/>
        <w:i w:val="0"/>
        <w:iCs w:val="0"/>
        <w:color w:val="8064A2" w:themeColor="accent4"/>
        <w:sz w:val="24"/>
        <w:szCs w:val="24"/>
      </w:rPr>
      <w:tblPr/>
      <w:tcPr>
        <w:shd w:val="clear" w:color="auto" w:fill="067D94" w:themeFill="accent2"/>
      </w:tcPr>
    </w:tblStylePr>
    <w:tblStylePr w:type="lastRow">
      <w:rPr>
        <w:b/>
        <w:bCs/>
        <w:color w:val="333333" w:themeColor="text1"/>
      </w:rPr>
      <w:tblPr/>
      <w:tcPr>
        <w:shd w:val="clear" w:color="auto" w:fill="B6DDE8" w:themeFill="accent5" w:themeFillTint="66"/>
      </w:tcPr>
    </w:tblStylePr>
    <w:tblStylePr w:type="firstCol">
      <w:rPr>
        <w:rFonts w:asciiTheme="minorHAnsi" w:hAnsiTheme="minorHAnsi"/>
        <w:b w:val="0"/>
        <w:bCs/>
        <w:i w:val="0"/>
        <w:iCs w:val="0"/>
        <w:color w:val="FFFFFF" w:themeColor="background1"/>
        <w:sz w:val="24"/>
        <w:szCs w:val="24"/>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e-ESSA2-ColorfulGrid">
    <w:name w:val="Table - ESSA 2 - Colorful Grid"/>
    <w:basedOn w:val="TableGrid1"/>
    <w:uiPriority w:val="99"/>
    <w:rsid w:val="00D2508E"/>
    <w:tblPr>
      <w:tblStyleRowBandSize w:val="1"/>
    </w:tblPr>
    <w:tcPr>
      <w:shd w:val="clear" w:color="auto" w:fill="auto"/>
    </w:tcPr>
    <w:tblStylePr w:type="firstRow">
      <w:tblPr/>
      <w:tcPr>
        <w:tcBorders>
          <w:top w:val="single" w:sz="18" w:space="0" w:color="006666"/>
          <w:left w:val="single" w:sz="6" w:space="0" w:color="auto"/>
          <w:bottom w:val="single" w:sz="18" w:space="0" w:color="006666"/>
          <w:right w:val="single" w:sz="6" w:space="0" w:color="auto"/>
          <w:insideH w:val="nil"/>
          <w:insideV w:val="nil"/>
        </w:tcBorders>
        <w:shd w:val="clear" w:color="auto" w:fill="FFFFFF" w:themeFill="background1"/>
      </w:tcPr>
    </w:tblStylePr>
    <w:tblStylePr w:type="lastRow">
      <w:rPr>
        <w:i/>
        <w:iCs/>
      </w:rPr>
      <w:tblPr/>
      <w:tcPr>
        <w:tcBorders>
          <w:bottom w:val="single" w:sz="18" w:space="0" w:color="006666"/>
          <w:tl2br w:val="none" w:sz="0" w:space="0" w:color="auto"/>
          <w:tr2bl w:val="none" w:sz="0" w:space="0" w:color="auto"/>
        </w:tcBorders>
        <w:shd w:val="clear" w:color="auto" w:fill="auto"/>
      </w:tcPr>
    </w:tblStylePr>
    <w:tblStylePr w:type="firstCol">
      <w:tblPr/>
      <w:tcPr>
        <w:shd w:val="clear" w:color="auto" w:fill="D9D9D9" w:themeFill="background1" w:themeFillShade="D9"/>
      </w:tcPr>
    </w:tblStylePr>
    <w:tblStylePr w:type="lastCol">
      <w:rPr>
        <w:i/>
        <w:iCs/>
      </w:rPr>
      <w:tblPr/>
      <w:tcPr>
        <w:tcBorders>
          <w:tl2br w:val="none" w:sz="0" w:space="0" w:color="auto"/>
          <w:tr2bl w:val="none" w:sz="0" w:space="0" w:color="auto"/>
        </w:tcBorders>
      </w:tcPr>
    </w:tblStylePr>
    <w:tblStylePr w:type="swCell">
      <w:tblPr/>
      <w:tcPr>
        <w:shd w:val="clear" w:color="auto" w:fill="D9D9D9" w:themeFill="background1" w:themeFillShade="D9"/>
      </w:tcPr>
    </w:tblStylePr>
  </w:style>
  <w:style w:type="table" w:styleId="ColorfulShading-Accent2">
    <w:name w:val="Colorful Shading Accent 2"/>
    <w:basedOn w:val="TableNormal"/>
    <w:rsid w:val="002E5199"/>
    <w:rPr>
      <w:rFonts w:asciiTheme="minorHAnsi" w:eastAsiaTheme="minorEastAsia" w:hAnsiTheme="minorHAnsi" w:cstheme="minorBidi"/>
      <w:color w:val="333333" w:themeColor="text1"/>
      <w:lang w:eastAsia="ja-JP"/>
    </w:rPr>
    <w:tblPr>
      <w:tblStyleRowBandSize w:val="1"/>
      <w:tblStyleColBandSize w:val="1"/>
      <w:tblBorders>
        <w:top w:val="single" w:sz="24" w:space="0" w:color="067D94" w:themeColor="accent2"/>
        <w:left w:val="single" w:sz="4" w:space="0" w:color="067D94" w:themeColor="accent2"/>
        <w:bottom w:val="single" w:sz="4" w:space="0" w:color="067D94" w:themeColor="accent2"/>
        <w:right w:val="single" w:sz="4" w:space="0" w:color="067D94" w:themeColor="accent2"/>
        <w:insideH w:val="single" w:sz="4" w:space="0" w:color="FFFFFF" w:themeColor="background1"/>
        <w:insideV w:val="single" w:sz="4" w:space="0" w:color="FFFFFF" w:themeColor="background1"/>
      </w:tblBorders>
    </w:tblPr>
    <w:tcPr>
      <w:shd w:val="clear" w:color="auto" w:fill="DDF8FD" w:themeFill="accent2" w:themeFillTint="19"/>
    </w:tcPr>
    <w:tblStylePr w:type="firstRow">
      <w:rPr>
        <w:b/>
        <w:bCs/>
      </w:rPr>
      <w:tblPr/>
      <w:tcPr>
        <w:tcBorders>
          <w:top w:val="nil"/>
          <w:left w:val="nil"/>
          <w:bottom w:val="single" w:sz="24" w:space="0" w:color="067D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4A58" w:themeFill="accent2" w:themeFillShade="99"/>
      </w:tcPr>
    </w:tblStylePr>
    <w:tblStylePr w:type="firstCol">
      <w:rPr>
        <w:color w:val="FFFFFF" w:themeColor="background1"/>
      </w:rPr>
      <w:tblPr/>
      <w:tcPr>
        <w:tcBorders>
          <w:top w:val="nil"/>
          <w:left w:val="nil"/>
          <w:bottom w:val="nil"/>
          <w:right w:val="nil"/>
          <w:insideH w:val="single" w:sz="4" w:space="0" w:color="034A58" w:themeColor="accent2" w:themeShade="99"/>
          <w:insideV w:val="nil"/>
        </w:tcBorders>
        <w:shd w:val="clear" w:color="auto" w:fill="034A5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34A58" w:themeFill="accent2" w:themeFillShade="99"/>
      </w:tcPr>
    </w:tblStylePr>
    <w:tblStylePr w:type="band1Vert">
      <w:tblPr/>
      <w:tcPr>
        <w:shd w:val="clear" w:color="auto" w:fill="75E3F9" w:themeFill="accent2" w:themeFillTint="66"/>
      </w:tcPr>
    </w:tblStylePr>
    <w:tblStylePr w:type="band1Horz">
      <w:tblPr/>
      <w:tcPr>
        <w:shd w:val="clear" w:color="auto" w:fill="54DDF8" w:themeFill="accent2" w:themeFillTint="7F"/>
      </w:tcPr>
    </w:tblStylePr>
    <w:tblStylePr w:type="neCell">
      <w:rPr>
        <w:color w:val="333333" w:themeColor="text1"/>
      </w:rPr>
    </w:tblStylePr>
    <w:tblStylePr w:type="nwCell">
      <w:rPr>
        <w:color w:val="333333" w:themeColor="text1"/>
      </w:rPr>
    </w:tblStylePr>
  </w:style>
  <w:style w:type="table" w:styleId="MediumShading1-Accent5">
    <w:name w:val="Medium Shading 1 Accent 5"/>
    <w:basedOn w:val="TableNormal"/>
    <w:rsid w:val="002E5199"/>
    <w:rPr>
      <w:rFonts w:asciiTheme="minorHAnsi" w:eastAsiaTheme="minorEastAsia" w:hAnsiTheme="minorHAnsi" w:cstheme="minorBidi"/>
      <w:lang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eGrid1">
    <w:name w:val="Table Grid 1"/>
    <w:basedOn w:val="TableNormal"/>
    <w:rsid w:val="002E5199"/>
    <w:pPr>
      <w:spacing w:line="264"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ulletNumberedList">
    <w:name w:val="Bullet Numbered List"/>
    <w:basedOn w:val="ListParagraph"/>
    <w:link w:val="BulletNumberedListChar"/>
    <w:qFormat/>
    <w:rsid w:val="00412A4F"/>
    <w:pPr>
      <w:numPr>
        <w:numId w:val="24"/>
      </w:numPr>
      <w:spacing w:line="264" w:lineRule="auto"/>
    </w:pPr>
  </w:style>
  <w:style w:type="character" w:customStyle="1" w:styleId="ListParagraphChar">
    <w:name w:val="List Paragraph Char"/>
    <w:aliases w:val="Bullet L1 Char,List Paragraph nowy Char,References Char,Liste 1 Char,List Paragraph1 Char,List Paragraph (numbered (a)) Char,Numbered List Paragraph Char,Medium Grid 1 - Accent 21 Char,List Bullet Mary Char,ReferencesCxSpLast Char"/>
    <w:basedOn w:val="DefaultParagraphFont"/>
    <w:link w:val="ListParagraph"/>
    <w:rsid w:val="00412A4F"/>
    <w:rPr>
      <w:rFonts w:ascii="Arial" w:eastAsia="Calibri" w:hAnsi="Arial"/>
      <w:sz w:val="23"/>
      <w:szCs w:val="22"/>
      <w:lang w:val="en-CA"/>
    </w:rPr>
  </w:style>
  <w:style w:type="character" w:customStyle="1" w:styleId="BulletNumberedListChar">
    <w:name w:val="Bullet Numbered List Char"/>
    <w:basedOn w:val="ListParagraphChar"/>
    <w:link w:val="BulletNumberedList"/>
    <w:rsid w:val="00412A4F"/>
    <w:rPr>
      <w:rFonts w:ascii="Arial" w:eastAsia="Calibri" w:hAnsi="Arial"/>
      <w:sz w:val="26"/>
      <w:szCs w:val="22"/>
      <w:lang w:val="en-CA"/>
    </w:rPr>
  </w:style>
  <w:style w:type="table" w:styleId="Table3Deffects3">
    <w:name w:val="Table 3D effects 3"/>
    <w:basedOn w:val="TableNormal"/>
    <w:rsid w:val="00B010AA"/>
    <w:pPr>
      <w:spacing w:line="264"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8309D0"/>
    <w:pPr>
      <w:spacing w:line="264"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
    <w:name w:val="Light Shading"/>
    <w:basedOn w:val="TableNormal"/>
    <w:uiPriority w:val="60"/>
    <w:rsid w:val="00ED427B"/>
    <w:rPr>
      <w:rFonts w:asciiTheme="minorHAnsi" w:eastAsiaTheme="minorEastAsia" w:hAnsiTheme="minorHAnsi" w:cstheme="minorBidi"/>
      <w:color w:val="262626" w:themeColor="text1" w:themeShade="BF"/>
      <w:lang w:eastAsia="ja-JP"/>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ColorfulList-Accent1">
    <w:name w:val="Colorful List Accent 1"/>
    <w:basedOn w:val="TableNormal"/>
    <w:rsid w:val="00C317F4"/>
    <w:rPr>
      <w:color w:val="333333" w:themeColor="text1"/>
    </w:rPr>
    <w:tblPr>
      <w:tblStyleRowBandSize w:val="1"/>
      <w:tblStyleColBandSize w:val="1"/>
    </w:tblPr>
    <w:tcPr>
      <w:shd w:val="clear" w:color="auto" w:fill="D7FFFF" w:themeFill="accen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FFF" w:themeFill="accent1" w:themeFillTint="3F"/>
      </w:tcPr>
    </w:tblStylePr>
    <w:tblStylePr w:type="band1Horz">
      <w:tblPr/>
      <w:tcPr>
        <w:shd w:val="clear" w:color="auto" w:fill="ADFFFF" w:themeFill="accent1" w:themeFillTint="33"/>
      </w:tcPr>
    </w:tblStylePr>
  </w:style>
  <w:style w:type="table" w:styleId="ColorfulList-Accent2">
    <w:name w:val="Colorful List Accent 2"/>
    <w:basedOn w:val="TableNormal"/>
    <w:rsid w:val="00C317F4"/>
    <w:rPr>
      <w:color w:val="333333" w:themeColor="text1"/>
    </w:rPr>
    <w:tblPr>
      <w:tblStyleRowBandSize w:val="1"/>
      <w:tblStyleColBandSize w:val="1"/>
    </w:tblPr>
    <w:tcPr>
      <w:shd w:val="clear" w:color="auto" w:fill="DDF8FD" w:themeFill="accent2"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EFB" w:themeFill="accent2" w:themeFillTint="3F"/>
      </w:tcPr>
    </w:tblStylePr>
    <w:tblStylePr w:type="band1Horz">
      <w:tblPr/>
      <w:tcPr>
        <w:shd w:val="clear" w:color="auto" w:fill="BAF1FC" w:themeFill="accent2" w:themeFillTint="33"/>
      </w:tcPr>
    </w:tblStylePr>
  </w:style>
  <w:style w:type="character" w:customStyle="1" w:styleId="DateChar">
    <w:name w:val="Date Char"/>
    <w:basedOn w:val="DefaultParagraphFont"/>
    <w:link w:val="Date"/>
    <w:semiHidden/>
    <w:rsid w:val="00C317F4"/>
    <w:rPr>
      <w:rFonts w:ascii="Arial" w:hAnsi="Arial"/>
      <w:sz w:val="23"/>
      <w:lang w:val="en-CA"/>
    </w:rPr>
  </w:style>
  <w:style w:type="character" w:customStyle="1" w:styleId="E-mailSignatureChar">
    <w:name w:val="E-mail Signature Char"/>
    <w:basedOn w:val="DefaultParagraphFont"/>
    <w:link w:val="E-mailSignature"/>
    <w:semiHidden/>
    <w:rsid w:val="00C317F4"/>
    <w:rPr>
      <w:rFonts w:ascii="Arial" w:hAnsi="Arial"/>
      <w:sz w:val="23"/>
      <w:lang w:val="en-CA"/>
    </w:rPr>
  </w:style>
  <w:style w:type="character" w:styleId="EndnoteReference">
    <w:name w:val="endnote reference"/>
    <w:basedOn w:val="DefaultParagraphFont"/>
    <w:uiPriority w:val="99"/>
    <w:rsid w:val="00C317F4"/>
    <w:rPr>
      <w:vertAlign w:val="superscript"/>
    </w:rPr>
  </w:style>
  <w:style w:type="character" w:customStyle="1" w:styleId="Heading6Char">
    <w:name w:val="Heading 6 Char"/>
    <w:basedOn w:val="DefaultParagraphFont"/>
    <w:link w:val="Heading6"/>
    <w:rsid w:val="00C317F4"/>
    <w:rPr>
      <w:rFonts w:ascii="Myriad Pro" w:hAnsi="Myriad Pro"/>
      <w:color w:val="006666"/>
      <w:sz w:val="22"/>
      <w:szCs w:val="22"/>
      <w:u w:val="single"/>
      <w:lang w:val="en-CA"/>
    </w:rPr>
  </w:style>
  <w:style w:type="character" w:customStyle="1" w:styleId="Heading7Char">
    <w:name w:val="Heading 7 Char"/>
    <w:basedOn w:val="DefaultParagraphFont"/>
    <w:link w:val="Heading7"/>
    <w:rsid w:val="00C317F4"/>
    <w:rPr>
      <w:rFonts w:asciiTheme="majorHAnsi" w:hAnsiTheme="majorHAnsi"/>
      <w:color w:val="006666" w:themeColor="accent1"/>
      <w:sz w:val="40"/>
      <w:lang w:val="en-CA"/>
    </w:rPr>
  </w:style>
  <w:style w:type="character" w:customStyle="1" w:styleId="Heading8Char">
    <w:name w:val="Heading 8 Char"/>
    <w:basedOn w:val="DefaultParagraphFont"/>
    <w:link w:val="Heading8"/>
    <w:rsid w:val="00C317F4"/>
    <w:rPr>
      <w:rFonts w:ascii="Arial Narrow" w:hAnsi="Arial Narrow"/>
      <w:b/>
      <w:color w:val="206766"/>
      <w:sz w:val="26"/>
      <w:lang w:val="en-CA"/>
    </w:rPr>
  </w:style>
  <w:style w:type="character" w:customStyle="1" w:styleId="Heading9Char">
    <w:name w:val="Heading 9 Char"/>
    <w:basedOn w:val="DefaultParagraphFont"/>
    <w:link w:val="Heading9"/>
    <w:rsid w:val="00C317F4"/>
    <w:rPr>
      <w:rFonts w:ascii="Arial" w:hAnsi="Arial"/>
      <w:b/>
      <w:i/>
      <w:color w:val="206766"/>
      <w:sz w:val="18"/>
      <w:lang w:val="en-CA"/>
    </w:rPr>
  </w:style>
  <w:style w:type="character" w:customStyle="1" w:styleId="HTMLAddressChar">
    <w:name w:val="HTML Address Char"/>
    <w:basedOn w:val="DefaultParagraphFont"/>
    <w:link w:val="HTMLAddress"/>
    <w:semiHidden/>
    <w:rsid w:val="00C317F4"/>
    <w:rPr>
      <w:rFonts w:ascii="Arial" w:hAnsi="Arial"/>
      <w:i/>
      <w:iCs/>
      <w:sz w:val="23"/>
      <w:lang w:val="en-CA"/>
    </w:rPr>
  </w:style>
  <w:style w:type="character" w:customStyle="1" w:styleId="HTMLPreformattedChar">
    <w:name w:val="HTML Preformatted Char"/>
    <w:basedOn w:val="DefaultParagraphFont"/>
    <w:link w:val="HTMLPreformatted"/>
    <w:semiHidden/>
    <w:rsid w:val="00C317F4"/>
    <w:rPr>
      <w:rFonts w:ascii="Courier New" w:hAnsi="Courier New" w:cs="Courier New"/>
      <w:sz w:val="20"/>
      <w:lang w:val="en-CA"/>
    </w:rPr>
  </w:style>
  <w:style w:type="table" w:styleId="MediumShading1-Accent1">
    <w:name w:val="Medium Shading 1 Accent 1"/>
    <w:basedOn w:val="TableNormal"/>
    <w:rsid w:val="00C317F4"/>
    <w:tblPr>
      <w:tblStyleRowBandSize w:val="1"/>
      <w:tblStyleColBandSize w:val="1"/>
      <w:tblBorders>
        <w:top w:val="single" w:sz="8"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single" w:sz="8" w:space="0" w:color="00CCCC" w:themeColor="accent1" w:themeTint="BF"/>
      </w:tblBorders>
    </w:tblPr>
    <w:tblStylePr w:type="firstRow">
      <w:pPr>
        <w:spacing w:before="0" w:after="0" w:line="240" w:lineRule="auto"/>
      </w:pPr>
      <w:rPr>
        <w:b/>
        <w:bCs/>
        <w:color w:val="FFFFFF" w:themeColor="background1"/>
      </w:rPr>
      <w:tblPr/>
      <w:tcPr>
        <w:tcBorders>
          <w:top w:val="single" w:sz="8"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nil"/>
          <w:insideV w:val="nil"/>
        </w:tcBorders>
        <w:shd w:val="clear" w:color="auto" w:fill="006666" w:themeFill="accent1"/>
      </w:tcPr>
    </w:tblStylePr>
    <w:tblStylePr w:type="lastRow">
      <w:pPr>
        <w:spacing w:before="0" w:after="0" w:line="240" w:lineRule="auto"/>
      </w:pPr>
      <w:rPr>
        <w:b/>
        <w:bCs/>
      </w:rPr>
      <w:tblPr/>
      <w:tcPr>
        <w:tcBorders>
          <w:top w:val="double" w:sz="6"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FFFF" w:themeFill="accent1" w:themeFillTint="3F"/>
      </w:tcPr>
    </w:tblStylePr>
    <w:tblStylePr w:type="band1Horz">
      <w:tblPr/>
      <w:tcPr>
        <w:tcBorders>
          <w:insideH w:val="nil"/>
          <w:insideV w:val="nil"/>
        </w:tcBorders>
        <w:shd w:val="clear" w:color="auto" w:fill="9AFFFF" w:themeFill="accent1" w:themeFillTint="3F"/>
      </w:tcPr>
    </w:tblStylePr>
    <w:tblStylePr w:type="band2Horz">
      <w:tblPr/>
      <w:tcPr>
        <w:tcBorders>
          <w:insideH w:val="nil"/>
          <w:insideV w:val="nil"/>
        </w:tcBorders>
      </w:tcPr>
    </w:tblStylePr>
  </w:style>
  <w:style w:type="paragraph" w:customStyle="1" w:styleId="functionalgroup">
    <w:name w:val="functional group"/>
    <w:basedOn w:val="Heading5"/>
    <w:link w:val="functionalgroupChar"/>
    <w:qFormat/>
    <w:rsid w:val="00863605"/>
    <w:rPr>
      <w:b w:val="0"/>
      <w:sz w:val="20"/>
      <w:szCs w:val="20"/>
    </w:rPr>
  </w:style>
  <w:style w:type="paragraph" w:customStyle="1" w:styleId="funtionalgroup">
    <w:name w:val="funtional group"/>
    <w:basedOn w:val="Heading5"/>
    <w:link w:val="funtionalgroupChar"/>
    <w:qFormat/>
    <w:rsid w:val="00863605"/>
    <w:rPr>
      <w:b w:val="0"/>
      <w:sz w:val="20"/>
      <w:szCs w:val="20"/>
    </w:rPr>
  </w:style>
  <w:style w:type="character" w:customStyle="1" w:styleId="functionalgroupChar">
    <w:name w:val="functional group Char"/>
    <w:basedOn w:val="Heading5Char"/>
    <w:link w:val="functionalgroup"/>
    <w:rsid w:val="00863605"/>
    <w:rPr>
      <w:rFonts w:ascii="Myriad Pro" w:hAnsi="Myriad Pro"/>
      <w:b w:val="0"/>
      <w:i/>
      <w:color w:val="006666"/>
      <w:sz w:val="20"/>
      <w:szCs w:val="20"/>
      <w:lang w:val="en-CA"/>
    </w:rPr>
  </w:style>
  <w:style w:type="character" w:customStyle="1" w:styleId="funtionalgroupChar">
    <w:name w:val="funtional group Char"/>
    <w:basedOn w:val="Heading5Char"/>
    <w:link w:val="funtionalgroup"/>
    <w:rsid w:val="00863605"/>
    <w:rPr>
      <w:rFonts w:ascii="Myriad Pro" w:hAnsi="Myriad Pro"/>
      <w:b w:val="0"/>
      <w:i/>
      <w:color w:val="006666"/>
      <w:sz w:val="20"/>
      <w:szCs w:val="20"/>
      <w:lang w:val="en-CA"/>
    </w:rPr>
  </w:style>
  <w:style w:type="character" w:customStyle="1" w:styleId="A20">
    <w:name w:val="A2"/>
    <w:uiPriority w:val="99"/>
    <w:rsid w:val="00863605"/>
    <w:rPr>
      <w:rFonts w:cs="Minion Pro"/>
      <w:color w:val="000000"/>
      <w:sz w:val="18"/>
      <w:szCs w:val="18"/>
    </w:rPr>
  </w:style>
  <w:style w:type="table" w:styleId="LightList-Accent1">
    <w:name w:val="Light List Accent 1"/>
    <w:basedOn w:val="TableNormal"/>
    <w:rsid w:val="002624FE"/>
    <w:tblPr>
      <w:tblStyleRowBandSize w:val="1"/>
      <w:tblStyleColBandSize w:val="1"/>
      <w:tblBorders>
        <w:top w:val="single" w:sz="8" w:space="0" w:color="006666" w:themeColor="accent1"/>
        <w:left w:val="single" w:sz="8" w:space="0" w:color="006666" w:themeColor="accent1"/>
        <w:bottom w:val="single" w:sz="8" w:space="0" w:color="006666" w:themeColor="accent1"/>
        <w:right w:val="single" w:sz="8" w:space="0" w:color="006666" w:themeColor="accent1"/>
      </w:tblBorders>
    </w:tblPr>
    <w:tblStylePr w:type="firstRow">
      <w:pPr>
        <w:spacing w:before="0" w:after="0" w:line="240" w:lineRule="auto"/>
      </w:pPr>
      <w:rPr>
        <w:b/>
        <w:bCs/>
        <w:color w:val="FFFFFF" w:themeColor="background1"/>
      </w:rPr>
      <w:tblPr/>
      <w:tcPr>
        <w:shd w:val="clear" w:color="auto" w:fill="006666" w:themeFill="accent1"/>
      </w:tcPr>
    </w:tblStylePr>
    <w:tblStylePr w:type="lastRow">
      <w:pPr>
        <w:spacing w:before="0" w:after="0" w:line="240" w:lineRule="auto"/>
      </w:pPr>
      <w:rPr>
        <w:b/>
        <w:bCs/>
      </w:rPr>
      <w:tblPr/>
      <w:tcPr>
        <w:tcBorders>
          <w:top w:val="double" w:sz="6" w:space="0" w:color="006666" w:themeColor="accent1"/>
          <w:left w:val="single" w:sz="8" w:space="0" w:color="006666" w:themeColor="accent1"/>
          <w:bottom w:val="single" w:sz="8" w:space="0" w:color="006666" w:themeColor="accent1"/>
          <w:right w:val="single" w:sz="8" w:space="0" w:color="006666" w:themeColor="accent1"/>
        </w:tcBorders>
      </w:tcPr>
    </w:tblStylePr>
    <w:tblStylePr w:type="firstCol">
      <w:rPr>
        <w:b/>
        <w:bCs/>
      </w:rPr>
    </w:tblStylePr>
    <w:tblStylePr w:type="lastCol">
      <w:rPr>
        <w:b/>
        <w:bCs/>
      </w:rPr>
    </w:tblStylePr>
    <w:tblStylePr w:type="band1Vert">
      <w:tblPr/>
      <w:tcPr>
        <w:tcBorders>
          <w:top w:val="single" w:sz="8" w:space="0" w:color="006666" w:themeColor="accent1"/>
          <w:left w:val="single" w:sz="8" w:space="0" w:color="006666" w:themeColor="accent1"/>
          <w:bottom w:val="single" w:sz="8" w:space="0" w:color="006666" w:themeColor="accent1"/>
          <w:right w:val="single" w:sz="8" w:space="0" w:color="006666" w:themeColor="accent1"/>
        </w:tcBorders>
      </w:tcPr>
    </w:tblStylePr>
    <w:tblStylePr w:type="band1Horz">
      <w:tblPr/>
      <w:tcPr>
        <w:tcBorders>
          <w:top w:val="single" w:sz="8" w:space="0" w:color="006666" w:themeColor="accent1"/>
          <w:left w:val="single" w:sz="8" w:space="0" w:color="006666" w:themeColor="accent1"/>
          <w:bottom w:val="single" w:sz="8" w:space="0" w:color="006666" w:themeColor="accent1"/>
          <w:right w:val="single" w:sz="8" w:space="0" w:color="006666" w:themeColor="accent1"/>
        </w:tcBorders>
      </w:tcPr>
    </w:tblStylePr>
  </w:style>
  <w:style w:type="table" w:styleId="ColorfulList">
    <w:name w:val="Colorful List"/>
    <w:basedOn w:val="TableNormal"/>
    <w:rsid w:val="002624FE"/>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customStyle="1" w:styleId="GridTable1Light-Accent11">
    <w:name w:val="Grid Table 1 Light - Accent 11"/>
    <w:basedOn w:val="TableNormal"/>
    <w:uiPriority w:val="46"/>
    <w:rsid w:val="00D37D1E"/>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table" w:styleId="MediumShading1-Accent3">
    <w:name w:val="Medium Shading 1 Accent 3"/>
    <w:basedOn w:val="TableNormal"/>
    <w:uiPriority w:val="72"/>
    <w:rsid w:val="008D5F7E"/>
    <w:rPr>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GridTable1Light-Accent12">
    <w:name w:val="Grid Table 1 Light - Accent 12"/>
    <w:basedOn w:val="TableNormal"/>
    <w:uiPriority w:val="46"/>
    <w:rsid w:val="00B728DD"/>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character" w:customStyle="1" w:styleId="normaltextrunscx168482949">
    <w:name w:val="normaltextrun scx168482949"/>
    <w:basedOn w:val="DefaultParagraphFont"/>
    <w:rsid w:val="00B728DD"/>
  </w:style>
  <w:style w:type="paragraph" w:customStyle="1" w:styleId="paragraphscx168482949">
    <w:name w:val="paragraph scx168482949"/>
    <w:basedOn w:val="Normal"/>
    <w:rsid w:val="00B728DD"/>
    <w:pPr>
      <w:spacing w:before="100" w:beforeAutospacing="1" w:after="100" w:afterAutospacing="1"/>
      <w:jc w:val="left"/>
    </w:pPr>
    <w:rPr>
      <w:rFonts w:ascii="Times" w:hAnsi="Times"/>
      <w:szCs w:val="20"/>
      <w:lang w:val="en-US"/>
    </w:rPr>
  </w:style>
  <w:style w:type="character" w:customStyle="1" w:styleId="eopscx168482949">
    <w:name w:val="eop scx168482949"/>
    <w:basedOn w:val="DefaultParagraphFont"/>
    <w:rsid w:val="00B728DD"/>
  </w:style>
  <w:style w:type="paragraph" w:customStyle="1" w:styleId="paragraphscx7258122">
    <w:name w:val="paragraph scx7258122"/>
    <w:basedOn w:val="Normal"/>
    <w:rsid w:val="00B728DD"/>
    <w:pPr>
      <w:spacing w:before="100" w:beforeAutospacing="1" w:after="100" w:afterAutospacing="1"/>
      <w:jc w:val="left"/>
    </w:pPr>
    <w:rPr>
      <w:rFonts w:ascii="Times" w:hAnsi="Times"/>
      <w:szCs w:val="20"/>
      <w:lang w:val="en-US"/>
    </w:rPr>
  </w:style>
  <w:style w:type="character" w:customStyle="1" w:styleId="normaltextrunscx7258122">
    <w:name w:val="normaltextrun scx7258122"/>
    <w:basedOn w:val="DefaultParagraphFont"/>
    <w:rsid w:val="00B728DD"/>
  </w:style>
  <w:style w:type="character" w:customStyle="1" w:styleId="eopscx7258122">
    <w:name w:val="eop scx7258122"/>
    <w:basedOn w:val="DefaultParagraphFont"/>
    <w:rsid w:val="00B728DD"/>
  </w:style>
  <w:style w:type="character" w:customStyle="1" w:styleId="normaltextrunscx260271896">
    <w:name w:val="normaltextrun scx260271896"/>
    <w:basedOn w:val="DefaultParagraphFont"/>
    <w:rsid w:val="00B728DD"/>
  </w:style>
  <w:style w:type="character" w:customStyle="1" w:styleId="eopscx260271896">
    <w:name w:val="eop scx260271896"/>
    <w:basedOn w:val="DefaultParagraphFont"/>
    <w:rsid w:val="00B728DD"/>
  </w:style>
  <w:style w:type="character" w:customStyle="1" w:styleId="normaltextrunscx267429185">
    <w:name w:val="normaltextrun scx267429185"/>
    <w:basedOn w:val="DefaultParagraphFont"/>
    <w:rsid w:val="00B728DD"/>
  </w:style>
  <w:style w:type="character" w:customStyle="1" w:styleId="eopscx267429185">
    <w:name w:val="eop scx267429185"/>
    <w:basedOn w:val="DefaultParagraphFont"/>
    <w:rsid w:val="00B728DD"/>
  </w:style>
  <w:style w:type="character" w:customStyle="1" w:styleId="normaltextrunscx5946944">
    <w:name w:val="normaltextrun scx5946944"/>
    <w:basedOn w:val="DefaultParagraphFont"/>
    <w:rsid w:val="00B728DD"/>
  </w:style>
  <w:style w:type="character" w:customStyle="1" w:styleId="eopscx5946944">
    <w:name w:val="eop scx5946944"/>
    <w:basedOn w:val="DefaultParagraphFont"/>
    <w:rsid w:val="00B728DD"/>
  </w:style>
  <w:style w:type="paragraph" w:customStyle="1" w:styleId="paragraphscx5946944">
    <w:name w:val="paragraph scx5946944"/>
    <w:basedOn w:val="Normal"/>
    <w:rsid w:val="00B728DD"/>
    <w:pPr>
      <w:spacing w:before="100" w:beforeAutospacing="1" w:after="100" w:afterAutospacing="1"/>
      <w:jc w:val="left"/>
    </w:pPr>
    <w:rPr>
      <w:rFonts w:ascii="Times" w:hAnsi="Times"/>
      <w:szCs w:val="20"/>
      <w:lang w:val="en-US"/>
    </w:rPr>
  </w:style>
  <w:style w:type="table" w:customStyle="1" w:styleId="GridTable5Dark-Accent11">
    <w:name w:val="Grid Table 5 Dark - Accent 11"/>
    <w:basedOn w:val="TableNormal"/>
    <w:uiPriority w:val="50"/>
    <w:rsid w:val="00B728DD"/>
    <w:rPr>
      <w:rFonts w:asciiTheme="minorHAnsi" w:eastAsiaTheme="minorHAnsi" w:hAnsiTheme="minorHAnsi" w:cstheme="minorBidi"/>
      <w:sz w:val="22"/>
      <w:szCs w:val="22"/>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F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66" w:themeFill="accent1"/>
      </w:tcPr>
    </w:tblStylePr>
    <w:tblStylePr w:type="band1Vert">
      <w:tblPr/>
      <w:tcPr>
        <w:shd w:val="clear" w:color="auto" w:fill="5BFFFF" w:themeFill="accent1" w:themeFillTint="66"/>
      </w:tcPr>
    </w:tblStylePr>
    <w:tblStylePr w:type="band1Horz">
      <w:tblPr/>
      <w:tcPr>
        <w:shd w:val="clear" w:color="auto" w:fill="5BFFFF" w:themeFill="accent1" w:themeFillTint="66"/>
      </w:tcPr>
    </w:tblStylePr>
  </w:style>
  <w:style w:type="table" w:customStyle="1" w:styleId="GridTable5Dark-Accent21">
    <w:name w:val="Grid Table 5 Dark - Accent 21"/>
    <w:basedOn w:val="TableNormal"/>
    <w:uiPriority w:val="50"/>
    <w:rsid w:val="00B72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1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67D9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67D9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67D9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67D94" w:themeFill="accent2"/>
      </w:tcPr>
    </w:tblStylePr>
    <w:tblStylePr w:type="band1Vert">
      <w:tblPr/>
      <w:tcPr>
        <w:shd w:val="clear" w:color="auto" w:fill="75E3F9" w:themeFill="accent2" w:themeFillTint="66"/>
      </w:tcPr>
    </w:tblStylePr>
    <w:tblStylePr w:type="band1Horz">
      <w:tblPr/>
      <w:tcPr>
        <w:shd w:val="clear" w:color="auto" w:fill="75E3F9" w:themeFill="accent2" w:themeFillTint="66"/>
      </w:tcPr>
    </w:tblStylePr>
  </w:style>
  <w:style w:type="table" w:customStyle="1" w:styleId="GridTable1Light-Accent13">
    <w:name w:val="Grid Table 1 Light - Accent 13"/>
    <w:basedOn w:val="TableNormal"/>
    <w:uiPriority w:val="46"/>
    <w:rsid w:val="00086E45"/>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paragraph" w:customStyle="1" w:styleId="H4Char">
    <w:name w:val="H4 Char"/>
    <w:basedOn w:val="Normal"/>
    <w:qFormat/>
    <w:rsid w:val="003D13A7"/>
    <w:rPr>
      <w:rFonts w:asciiTheme="majorHAnsi" w:hAnsiTheme="majorHAnsi"/>
      <w:b/>
      <w:color w:val="006666" w:themeColor="accent1"/>
      <w:sz w:val="28"/>
    </w:rPr>
  </w:style>
  <w:style w:type="paragraph" w:customStyle="1" w:styleId="Caption-Right-Justified">
    <w:name w:val="Caption - Right-Justified"/>
    <w:basedOn w:val="Caption"/>
    <w:qFormat/>
    <w:rsid w:val="00472A16"/>
    <w:pPr>
      <w:jc w:val="right"/>
    </w:pPr>
    <w:rPr>
      <w:rFonts w:eastAsiaTheme="maj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0822">
      <w:bodyDiv w:val="1"/>
      <w:marLeft w:val="0"/>
      <w:marRight w:val="0"/>
      <w:marTop w:val="0"/>
      <w:marBottom w:val="0"/>
      <w:divBdr>
        <w:top w:val="none" w:sz="0" w:space="0" w:color="auto"/>
        <w:left w:val="none" w:sz="0" w:space="0" w:color="auto"/>
        <w:bottom w:val="none" w:sz="0" w:space="0" w:color="auto"/>
        <w:right w:val="none" w:sz="0" w:space="0" w:color="auto"/>
      </w:divBdr>
    </w:div>
    <w:div w:id="12389223">
      <w:bodyDiv w:val="1"/>
      <w:marLeft w:val="0"/>
      <w:marRight w:val="0"/>
      <w:marTop w:val="0"/>
      <w:marBottom w:val="0"/>
      <w:divBdr>
        <w:top w:val="none" w:sz="0" w:space="0" w:color="auto"/>
        <w:left w:val="none" w:sz="0" w:space="0" w:color="auto"/>
        <w:bottom w:val="none" w:sz="0" w:space="0" w:color="auto"/>
        <w:right w:val="none" w:sz="0" w:space="0" w:color="auto"/>
      </w:divBdr>
    </w:div>
    <w:div w:id="44179825">
      <w:bodyDiv w:val="1"/>
      <w:marLeft w:val="0"/>
      <w:marRight w:val="0"/>
      <w:marTop w:val="0"/>
      <w:marBottom w:val="0"/>
      <w:divBdr>
        <w:top w:val="none" w:sz="0" w:space="0" w:color="auto"/>
        <w:left w:val="none" w:sz="0" w:space="0" w:color="auto"/>
        <w:bottom w:val="none" w:sz="0" w:space="0" w:color="auto"/>
        <w:right w:val="none" w:sz="0" w:space="0" w:color="auto"/>
      </w:divBdr>
    </w:div>
    <w:div w:id="63570166">
      <w:bodyDiv w:val="1"/>
      <w:marLeft w:val="0"/>
      <w:marRight w:val="0"/>
      <w:marTop w:val="0"/>
      <w:marBottom w:val="0"/>
      <w:divBdr>
        <w:top w:val="none" w:sz="0" w:space="0" w:color="auto"/>
        <w:left w:val="none" w:sz="0" w:space="0" w:color="auto"/>
        <w:bottom w:val="none" w:sz="0" w:space="0" w:color="auto"/>
        <w:right w:val="none" w:sz="0" w:space="0" w:color="auto"/>
      </w:divBdr>
    </w:div>
    <w:div w:id="86846825">
      <w:bodyDiv w:val="1"/>
      <w:marLeft w:val="0"/>
      <w:marRight w:val="0"/>
      <w:marTop w:val="0"/>
      <w:marBottom w:val="0"/>
      <w:divBdr>
        <w:top w:val="none" w:sz="0" w:space="0" w:color="auto"/>
        <w:left w:val="none" w:sz="0" w:space="0" w:color="auto"/>
        <w:bottom w:val="none" w:sz="0" w:space="0" w:color="auto"/>
        <w:right w:val="none" w:sz="0" w:space="0" w:color="auto"/>
      </w:divBdr>
    </w:div>
    <w:div w:id="117603707">
      <w:bodyDiv w:val="1"/>
      <w:marLeft w:val="0"/>
      <w:marRight w:val="0"/>
      <w:marTop w:val="0"/>
      <w:marBottom w:val="0"/>
      <w:divBdr>
        <w:top w:val="none" w:sz="0" w:space="0" w:color="auto"/>
        <w:left w:val="none" w:sz="0" w:space="0" w:color="auto"/>
        <w:bottom w:val="none" w:sz="0" w:space="0" w:color="auto"/>
        <w:right w:val="none" w:sz="0" w:space="0" w:color="auto"/>
      </w:divBdr>
    </w:div>
    <w:div w:id="135608424">
      <w:bodyDiv w:val="1"/>
      <w:marLeft w:val="0"/>
      <w:marRight w:val="0"/>
      <w:marTop w:val="0"/>
      <w:marBottom w:val="0"/>
      <w:divBdr>
        <w:top w:val="none" w:sz="0" w:space="0" w:color="auto"/>
        <w:left w:val="none" w:sz="0" w:space="0" w:color="auto"/>
        <w:bottom w:val="none" w:sz="0" w:space="0" w:color="auto"/>
        <w:right w:val="none" w:sz="0" w:space="0" w:color="auto"/>
      </w:divBdr>
      <w:divsChild>
        <w:div w:id="121731508">
          <w:marLeft w:val="907"/>
          <w:marRight w:val="0"/>
          <w:marTop w:val="0"/>
          <w:marBottom w:val="0"/>
          <w:divBdr>
            <w:top w:val="none" w:sz="0" w:space="0" w:color="auto"/>
            <w:left w:val="none" w:sz="0" w:space="0" w:color="auto"/>
            <w:bottom w:val="none" w:sz="0" w:space="0" w:color="auto"/>
            <w:right w:val="none" w:sz="0" w:space="0" w:color="auto"/>
          </w:divBdr>
        </w:div>
        <w:div w:id="122694360">
          <w:marLeft w:val="907"/>
          <w:marRight w:val="0"/>
          <w:marTop w:val="0"/>
          <w:marBottom w:val="0"/>
          <w:divBdr>
            <w:top w:val="none" w:sz="0" w:space="0" w:color="auto"/>
            <w:left w:val="none" w:sz="0" w:space="0" w:color="auto"/>
            <w:bottom w:val="none" w:sz="0" w:space="0" w:color="auto"/>
            <w:right w:val="none" w:sz="0" w:space="0" w:color="auto"/>
          </w:divBdr>
        </w:div>
        <w:div w:id="1472752558">
          <w:marLeft w:val="907"/>
          <w:marRight w:val="0"/>
          <w:marTop w:val="0"/>
          <w:marBottom w:val="0"/>
          <w:divBdr>
            <w:top w:val="none" w:sz="0" w:space="0" w:color="auto"/>
            <w:left w:val="none" w:sz="0" w:space="0" w:color="auto"/>
            <w:bottom w:val="none" w:sz="0" w:space="0" w:color="auto"/>
            <w:right w:val="none" w:sz="0" w:space="0" w:color="auto"/>
          </w:divBdr>
        </w:div>
      </w:divsChild>
    </w:div>
    <w:div w:id="139885046">
      <w:bodyDiv w:val="1"/>
      <w:marLeft w:val="0"/>
      <w:marRight w:val="0"/>
      <w:marTop w:val="0"/>
      <w:marBottom w:val="0"/>
      <w:divBdr>
        <w:top w:val="none" w:sz="0" w:space="0" w:color="auto"/>
        <w:left w:val="none" w:sz="0" w:space="0" w:color="auto"/>
        <w:bottom w:val="none" w:sz="0" w:space="0" w:color="auto"/>
        <w:right w:val="none" w:sz="0" w:space="0" w:color="auto"/>
      </w:divBdr>
    </w:div>
    <w:div w:id="140003111">
      <w:bodyDiv w:val="1"/>
      <w:marLeft w:val="0"/>
      <w:marRight w:val="0"/>
      <w:marTop w:val="0"/>
      <w:marBottom w:val="0"/>
      <w:divBdr>
        <w:top w:val="none" w:sz="0" w:space="0" w:color="auto"/>
        <w:left w:val="none" w:sz="0" w:space="0" w:color="auto"/>
        <w:bottom w:val="none" w:sz="0" w:space="0" w:color="auto"/>
        <w:right w:val="none" w:sz="0" w:space="0" w:color="auto"/>
      </w:divBdr>
    </w:div>
    <w:div w:id="144207347">
      <w:bodyDiv w:val="1"/>
      <w:marLeft w:val="0"/>
      <w:marRight w:val="0"/>
      <w:marTop w:val="0"/>
      <w:marBottom w:val="0"/>
      <w:divBdr>
        <w:top w:val="none" w:sz="0" w:space="0" w:color="auto"/>
        <w:left w:val="none" w:sz="0" w:space="0" w:color="auto"/>
        <w:bottom w:val="none" w:sz="0" w:space="0" w:color="auto"/>
        <w:right w:val="none" w:sz="0" w:space="0" w:color="auto"/>
      </w:divBdr>
    </w:div>
    <w:div w:id="175311182">
      <w:bodyDiv w:val="1"/>
      <w:marLeft w:val="0"/>
      <w:marRight w:val="0"/>
      <w:marTop w:val="0"/>
      <w:marBottom w:val="0"/>
      <w:divBdr>
        <w:top w:val="none" w:sz="0" w:space="0" w:color="auto"/>
        <w:left w:val="none" w:sz="0" w:space="0" w:color="auto"/>
        <w:bottom w:val="none" w:sz="0" w:space="0" w:color="auto"/>
        <w:right w:val="none" w:sz="0" w:space="0" w:color="auto"/>
      </w:divBdr>
    </w:div>
    <w:div w:id="184488317">
      <w:bodyDiv w:val="1"/>
      <w:marLeft w:val="0"/>
      <w:marRight w:val="0"/>
      <w:marTop w:val="0"/>
      <w:marBottom w:val="0"/>
      <w:divBdr>
        <w:top w:val="none" w:sz="0" w:space="0" w:color="auto"/>
        <w:left w:val="none" w:sz="0" w:space="0" w:color="auto"/>
        <w:bottom w:val="none" w:sz="0" w:space="0" w:color="auto"/>
        <w:right w:val="none" w:sz="0" w:space="0" w:color="auto"/>
      </w:divBdr>
    </w:div>
    <w:div w:id="195851419">
      <w:bodyDiv w:val="1"/>
      <w:marLeft w:val="0"/>
      <w:marRight w:val="0"/>
      <w:marTop w:val="0"/>
      <w:marBottom w:val="0"/>
      <w:divBdr>
        <w:top w:val="none" w:sz="0" w:space="0" w:color="auto"/>
        <w:left w:val="none" w:sz="0" w:space="0" w:color="auto"/>
        <w:bottom w:val="none" w:sz="0" w:space="0" w:color="auto"/>
        <w:right w:val="none" w:sz="0" w:space="0" w:color="auto"/>
      </w:divBdr>
    </w:div>
    <w:div w:id="244262126">
      <w:bodyDiv w:val="1"/>
      <w:marLeft w:val="0"/>
      <w:marRight w:val="0"/>
      <w:marTop w:val="0"/>
      <w:marBottom w:val="0"/>
      <w:divBdr>
        <w:top w:val="none" w:sz="0" w:space="0" w:color="auto"/>
        <w:left w:val="none" w:sz="0" w:space="0" w:color="auto"/>
        <w:bottom w:val="none" w:sz="0" w:space="0" w:color="auto"/>
        <w:right w:val="none" w:sz="0" w:space="0" w:color="auto"/>
      </w:divBdr>
    </w:div>
    <w:div w:id="261036664">
      <w:bodyDiv w:val="1"/>
      <w:marLeft w:val="0"/>
      <w:marRight w:val="0"/>
      <w:marTop w:val="0"/>
      <w:marBottom w:val="0"/>
      <w:divBdr>
        <w:top w:val="none" w:sz="0" w:space="0" w:color="auto"/>
        <w:left w:val="none" w:sz="0" w:space="0" w:color="auto"/>
        <w:bottom w:val="none" w:sz="0" w:space="0" w:color="auto"/>
        <w:right w:val="none" w:sz="0" w:space="0" w:color="auto"/>
      </w:divBdr>
      <w:divsChild>
        <w:div w:id="1039665727">
          <w:marLeft w:val="446"/>
          <w:marRight w:val="0"/>
          <w:marTop w:val="0"/>
          <w:marBottom w:val="60"/>
          <w:divBdr>
            <w:top w:val="none" w:sz="0" w:space="0" w:color="auto"/>
            <w:left w:val="none" w:sz="0" w:space="0" w:color="auto"/>
            <w:bottom w:val="none" w:sz="0" w:space="0" w:color="auto"/>
            <w:right w:val="none" w:sz="0" w:space="0" w:color="auto"/>
          </w:divBdr>
        </w:div>
      </w:divsChild>
    </w:div>
    <w:div w:id="281419059">
      <w:bodyDiv w:val="1"/>
      <w:marLeft w:val="0"/>
      <w:marRight w:val="0"/>
      <w:marTop w:val="0"/>
      <w:marBottom w:val="0"/>
      <w:divBdr>
        <w:top w:val="none" w:sz="0" w:space="0" w:color="auto"/>
        <w:left w:val="none" w:sz="0" w:space="0" w:color="auto"/>
        <w:bottom w:val="none" w:sz="0" w:space="0" w:color="auto"/>
        <w:right w:val="none" w:sz="0" w:space="0" w:color="auto"/>
      </w:divBdr>
    </w:div>
    <w:div w:id="364452889">
      <w:bodyDiv w:val="1"/>
      <w:marLeft w:val="0"/>
      <w:marRight w:val="0"/>
      <w:marTop w:val="0"/>
      <w:marBottom w:val="0"/>
      <w:divBdr>
        <w:top w:val="none" w:sz="0" w:space="0" w:color="auto"/>
        <w:left w:val="none" w:sz="0" w:space="0" w:color="auto"/>
        <w:bottom w:val="none" w:sz="0" w:space="0" w:color="auto"/>
        <w:right w:val="none" w:sz="0" w:space="0" w:color="auto"/>
      </w:divBdr>
    </w:div>
    <w:div w:id="383648025">
      <w:bodyDiv w:val="1"/>
      <w:marLeft w:val="0"/>
      <w:marRight w:val="0"/>
      <w:marTop w:val="0"/>
      <w:marBottom w:val="0"/>
      <w:divBdr>
        <w:top w:val="none" w:sz="0" w:space="0" w:color="auto"/>
        <w:left w:val="none" w:sz="0" w:space="0" w:color="auto"/>
        <w:bottom w:val="none" w:sz="0" w:space="0" w:color="auto"/>
        <w:right w:val="none" w:sz="0" w:space="0" w:color="auto"/>
      </w:divBdr>
    </w:div>
    <w:div w:id="402144234">
      <w:bodyDiv w:val="1"/>
      <w:marLeft w:val="0"/>
      <w:marRight w:val="0"/>
      <w:marTop w:val="0"/>
      <w:marBottom w:val="0"/>
      <w:divBdr>
        <w:top w:val="none" w:sz="0" w:space="0" w:color="auto"/>
        <w:left w:val="none" w:sz="0" w:space="0" w:color="auto"/>
        <w:bottom w:val="none" w:sz="0" w:space="0" w:color="auto"/>
        <w:right w:val="none" w:sz="0" w:space="0" w:color="auto"/>
      </w:divBdr>
    </w:div>
    <w:div w:id="447240714">
      <w:bodyDiv w:val="1"/>
      <w:marLeft w:val="0"/>
      <w:marRight w:val="0"/>
      <w:marTop w:val="0"/>
      <w:marBottom w:val="0"/>
      <w:divBdr>
        <w:top w:val="none" w:sz="0" w:space="0" w:color="auto"/>
        <w:left w:val="none" w:sz="0" w:space="0" w:color="auto"/>
        <w:bottom w:val="none" w:sz="0" w:space="0" w:color="auto"/>
        <w:right w:val="none" w:sz="0" w:space="0" w:color="auto"/>
      </w:divBdr>
    </w:div>
    <w:div w:id="482625278">
      <w:bodyDiv w:val="1"/>
      <w:marLeft w:val="0"/>
      <w:marRight w:val="0"/>
      <w:marTop w:val="0"/>
      <w:marBottom w:val="0"/>
      <w:divBdr>
        <w:top w:val="none" w:sz="0" w:space="0" w:color="auto"/>
        <w:left w:val="none" w:sz="0" w:space="0" w:color="auto"/>
        <w:bottom w:val="none" w:sz="0" w:space="0" w:color="auto"/>
        <w:right w:val="none" w:sz="0" w:space="0" w:color="auto"/>
      </w:divBdr>
    </w:div>
    <w:div w:id="502163096">
      <w:bodyDiv w:val="1"/>
      <w:marLeft w:val="0"/>
      <w:marRight w:val="0"/>
      <w:marTop w:val="0"/>
      <w:marBottom w:val="0"/>
      <w:divBdr>
        <w:top w:val="none" w:sz="0" w:space="0" w:color="auto"/>
        <w:left w:val="none" w:sz="0" w:space="0" w:color="auto"/>
        <w:bottom w:val="none" w:sz="0" w:space="0" w:color="auto"/>
        <w:right w:val="none" w:sz="0" w:space="0" w:color="auto"/>
      </w:divBdr>
    </w:div>
    <w:div w:id="512498414">
      <w:bodyDiv w:val="1"/>
      <w:marLeft w:val="0"/>
      <w:marRight w:val="0"/>
      <w:marTop w:val="0"/>
      <w:marBottom w:val="0"/>
      <w:divBdr>
        <w:top w:val="none" w:sz="0" w:space="0" w:color="auto"/>
        <w:left w:val="none" w:sz="0" w:space="0" w:color="auto"/>
        <w:bottom w:val="none" w:sz="0" w:space="0" w:color="auto"/>
        <w:right w:val="none" w:sz="0" w:space="0" w:color="auto"/>
      </w:divBdr>
    </w:div>
    <w:div w:id="515072668">
      <w:bodyDiv w:val="1"/>
      <w:marLeft w:val="0"/>
      <w:marRight w:val="0"/>
      <w:marTop w:val="0"/>
      <w:marBottom w:val="0"/>
      <w:divBdr>
        <w:top w:val="none" w:sz="0" w:space="0" w:color="auto"/>
        <w:left w:val="none" w:sz="0" w:space="0" w:color="auto"/>
        <w:bottom w:val="none" w:sz="0" w:space="0" w:color="auto"/>
        <w:right w:val="none" w:sz="0" w:space="0" w:color="auto"/>
      </w:divBdr>
      <w:divsChild>
        <w:div w:id="863135011">
          <w:marLeft w:val="446"/>
          <w:marRight w:val="0"/>
          <w:marTop w:val="0"/>
          <w:marBottom w:val="60"/>
          <w:divBdr>
            <w:top w:val="none" w:sz="0" w:space="0" w:color="auto"/>
            <w:left w:val="none" w:sz="0" w:space="0" w:color="auto"/>
            <w:bottom w:val="none" w:sz="0" w:space="0" w:color="auto"/>
            <w:right w:val="none" w:sz="0" w:space="0" w:color="auto"/>
          </w:divBdr>
        </w:div>
      </w:divsChild>
    </w:div>
    <w:div w:id="523058992">
      <w:bodyDiv w:val="1"/>
      <w:marLeft w:val="0"/>
      <w:marRight w:val="0"/>
      <w:marTop w:val="0"/>
      <w:marBottom w:val="0"/>
      <w:divBdr>
        <w:top w:val="none" w:sz="0" w:space="0" w:color="auto"/>
        <w:left w:val="none" w:sz="0" w:space="0" w:color="auto"/>
        <w:bottom w:val="none" w:sz="0" w:space="0" w:color="auto"/>
        <w:right w:val="none" w:sz="0" w:space="0" w:color="auto"/>
      </w:divBdr>
    </w:div>
    <w:div w:id="560949952">
      <w:bodyDiv w:val="1"/>
      <w:marLeft w:val="0"/>
      <w:marRight w:val="0"/>
      <w:marTop w:val="0"/>
      <w:marBottom w:val="0"/>
      <w:divBdr>
        <w:top w:val="none" w:sz="0" w:space="0" w:color="auto"/>
        <w:left w:val="none" w:sz="0" w:space="0" w:color="auto"/>
        <w:bottom w:val="none" w:sz="0" w:space="0" w:color="auto"/>
        <w:right w:val="none" w:sz="0" w:space="0" w:color="auto"/>
      </w:divBdr>
    </w:div>
    <w:div w:id="572815162">
      <w:bodyDiv w:val="1"/>
      <w:marLeft w:val="0"/>
      <w:marRight w:val="0"/>
      <w:marTop w:val="0"/>
      <w:marBottom w:val="0"/>
      <w:divBdr>
        <w:top w:val="none" w:sz="0" w:space="0" w:color="auto"/>
        <w:left w:val="none" w:sz="0" w:space="0" w:color="auto"/>
        <w:bottom w:val="none" w:sz="0" w:space="0" w:color="auto"/>
        <w:right w:val="none" w:sz="0" w:space="0" w:color="auto"/>
      </w:divBdr>
    </w:div>
    <w:div w:id="576089440">
      <w:bodyDiv w:val="1"/>
      <w:marLeft w:val="0"/>
      <w:marRight w:val="0"/>
      <w:marTop w:val="0"/>
      <w:marBottom w:val="0"/>
      <w:divBdr>
        <w:top w:val="none" w:sz="0" w:space="0" w:color="auto"/>
        <w:left w:val="none" w:sz="0" w:space="0" w:color="auto"/>
        <w:bottom w:val="none" w:sz="0" w:space="0" w:color="auto"/>
        <w:right w:val="none" w:sz="0" w:space="0" w:color="auto"/>
      </w:divBdr>
    </w:div>
    <w:div w:id="626472570">
      <w:bodyDiv w:val="1"/>
      <w:marLeft w:val="0"/>
      <w:marRight w:val="0"/>
      <w:marTop w:val="0"/>
      <w:marBottom w:val="0"/>
      <w:divBdr>
        <w:top w:val="none" w:sz="0" w:space="0" w:color="auto"/>
        <w:left w:val="none" w:sz="0" w:space="0" w:color="auto"/>
        <w:bottom w:val="none" w:sz="0" w:space="0" w:color="auto"/>
        <w:right w:val="none" w:sz="0" w:space="0" w:color="auto"/>
      </w:divBdr>
    </w:div>
    <w:div w:id="631985482">
      <w:bodyDiv w:val="1"/>
      <w:marLeft w:val="0"/>
      <w:marRight w:val="0"/>
      <w:marTop w:val="0"/>
      <w:marBottom w:val="0"/>
      <w:divBdr>
        <w:top w:val="none" w:sz="0" w:space="0" w:color="auto"/>
        <w:left w:val="none" w:sz="0" w:space="0" w:color="auto"/>
        <w:bottom w:val="none" w:sz="0" w:space="0" w:color="auto"/>
        <w:right w:val="none" w:sz="0" w:space="0" w:color="auto"/>
      </w:divBdr>
    </w:div>
    <w:div w:id="661586537">
      <w:bodyDiv w:val="1"/>
      <w:marLeft w:val="0"/>
      <w:marRight w:val="0"/>
      <w:marTop w:val="0"/>
      <w:marBottom w:val="0"/>
      <w:divBdr>
        <w:top w:val="none" w:sz="0" w:space="0" w:color="auto"/>
        <w:left w:val="none" w:sz="0" w:space="0" w:color="auto"/>
        <w:bottom w:val="none" w:sz="0" w:space="0" w:color="auto"/>
        <w:right w:val="none" w:sz="0" w:space="0" w:color="auto"/>
      </w:divBdr>
    </w:div>
    <w:div w:id="714891881">
      <w:bodyDiv w:val="1"/>
      <w:marLeft w:val="0"/>
      <w:marRight w:val="0"/>
      <w:marTop w:val="0"/>
      <w:marBottom w:val="0"/>
      <w:divBdr>
        <w:top w:val="none" w:sz="0" w:space="0" w:color="auto"/>
        <w:left w:val="none" w:sz="0" w:space="0" w:color="auto"/>
        <w:bottom w:val="none" w:sz="0" w:space="0" w:color="auto"/>
        <w:right w:val="none" w:sz="0" w:space="0" w:color="auto"/>
      </w:divBdr>
    </w:div>
    <w:div w:id="730466599">
      <w:bodyDiv w:val="1"/>
      <w:marLeft w:val="0"/>
      <w:marRight w:val="0"/>
      <w:marTop w:val="0"/>
      <w:marBottom w:val="0"/>
      <w:divBdr>
        <w:top w:val="none" w:sz="0" w:space="0" w:color="auto"/>
        <w:left w:val="none" w:sz="0" w:space="0" w:color="auto"/>
        <w:bottom w:val="none" w:sz="0" w:space="0" w:color="auto"/>
        <w:right w:val="none" w:sz="0" w:space="0" w:color="auto"/>
      </w:divBdr>
    </w:div>
    <w:div w:id="750002517">
      <w:bodyDiv w:val="1"/>
      <w:marLeft w:val="0"/>
      <w:marRight w:val="0"/>
      <w:marTop w:val="0"/>
      <w:marBottom w:val="0"/>
      <w:divBdr>
        <w:top w:val="none" w:sz="0" w:space="0" w:color="auto"/>
        <w:left w:val="none" w:sz="0" w:space="0" w:color="auto"/>
        <w:bottom w:val="none" w:sz="0" w:space="0" w:color="auto"/>
        <w:right w:val="none" w:sz="0" w:space="0" w:color="auto"/>
      </w:divBdr>
    </w:div>
    <w:div w:id="781269459">
      <w:bodyDiv w:val="1"/>
      <w:marLeft w:val="0"/>
      <w:marRight w:val="0"/>
      <w:marTop w:val="0"/>
      <w:marBottom w:val="0"/>
      <w:divBdr>
        <w:top w:val="none" w:sz="0" w:space="0" w:color="auto"/>
        <w:left w:val="none" w:sz="0" w:space="0" w:color="auto"/>
        <w:bottom w:val="none" w:sz="0" w:space="0" w:color="auto"/>
        <w:right w:val="none" w:sz="0" w:space="0" w:color="auto"/>
      </w:divBdr>
    </w:div>
    <w:div w:id="805391648">
      <w:bodyDiv w:val="1"/>
      <w:marLeft w:val="0"/>
      <w:marRight w:val="0"/>
      <w:marTop w:val="0"/>
      <w:marBottom w:val="0"/>
      <w:divBdr>
        <w:top w:val="none" w:sz="0" w:space="0" w:color="auto"/>
        <w:left w:val="none" w:sz="0" w:space="0" w:color="auto"/>
        <w:bottom w:val="none" w:sz="0" w:space="0" w:color="auto"/>
        <w:right w:val="none" w:sz="0" w:space="0" w:color="auto"/>
      </w:divBdr>
      <w:divsChild>
        <w:div w:id="1367607808">
          <w:marLeft w:val="446"/>
          <w:marRight w:val="0"/>
          <w:marTop w:val="0"/>
          <w:marBottom w:val="60"/>
          <w:divBdr>
            <w:top w:val="none" w:sz="0" w:space="0" w:color="auto"/>
            <w:left w:val="none" w:sz="0" w:space="0" w:color="auto"/>
            <w:bottom w:val="none" w:sz="0" w:space="0" w:color="auto"/>
            <w:right w:val="none" w:sz="0" w:space="0" w:color="auto"/>
          </w:divBdr>
        </w:div>
      </w:divsChild>
    </w:div>
    <w:div w:id="819229179">
      <w:bodyDiv w:val="1"/>
      <w:marLeft w:val="0"/>
      <w:marRight w:val="0"/>
      <w:marTop w:val="0"/>
      <w:marBottom w:val="0"/>
      <w:divBdr>
        <w:top w:val="none" w:sz="0" w:space="0" w:color="auto"/>
        <w:left w:val="none" w:sz="0" w:space="0" w:color="auto"/>
        <w:bottom w:val="none" w:sz="0" w:space="0" w:color="auto"/>
        <w:right w:val="none" w:sz="0" w:space="0" w:color="auto"/>
      </w:divBdr>
    </w:div>
    <w:div w:id="837693289">
      <w:bodyDiv w:val="1"/>
      <w:marLeft w:val="0"/>
      <w:marRight w:val="0"/>
      <w:marTop w:val="0"/>
      <w:marBottom w:val="0"/>
      <w:divBdr>
        <w:top w:val="none" w:sz="0" w:space="0" w:color="auto"/>
        <w:left w:val="none" w:sz="0" w:space="0" w:color="auto"/>
        <w:bottom w:val="none" w:sz="0" w:space="0" w:color="auto"/>
        <w:right w:val="none" w:sz="0" w:space="0" w:color="auto"/>
      </w:divBdr>
    </w:div>
    <w:div w:id="860626320">
      <w:bodyDiv w:val="1"/>
      <w:marLeft w:val="0"/>
      <w:marRight w:val="0"/>
      <w:marTop w:val="0"/>
      <w:marBottom w:val="0"/>
      <w:divBdr>
        <w:top w:val="none" w:sz="0" w:space="0" w:color="auto"/>
        <w:left w:val="none" w:sz="0" w:space="0" w:color="auto"/>
        <w:bottom w:val="none" w:sz="0" w:space="0" w:color="auto"/>
        <w:right w:val="none" w:sz="0" w:space="0" w:color="auto"/>
      </w:divBdr>
    </w:div>
    <w:div w:id="895354407">
      <w:bodyDiv w:val="1"/>
      <w:marLeft w:val="0"/>
      <w:marRight w:val="0"/>
      <w:marTop w:val="0"/>
      <w:marBottom w:val="0"/>
      <w:divBdr>
        <w:top w:val="none" w:sz="0" w:space="0" w:color="auto"/>
        <w:left w:val="none" w:sz="0" w:space="0" w:color="auto"/>
        <w:bottom w:val="none" w:sz="0" w:space="0" w:color="auto"/>
        <w:right w:val="none" w:sz="0" w:space="0" w:color="auto"/>
      </w:divBdr>
    </w:div>
    <w:div w:id="942539395">
      <w:bodyDiv w:val="1"/>
      <w:marLeft w:val="0"/>
      <w:marRight w:val="0"/>
      <w:marTop w:val="0"/>
      <w:marBottom w:val="0"/>
      <w:divBdr>
        <w:top w:val="none" w:sz="0" w:space="0" w:color="auto"/>
        <w:left w:val="none" w:sz="0" w:space="0" w:color="auto"/>
        <w:bottom w:val="none" w:sz="0" w:space="0" w:color="auto"/>
        <w:right w:val="none" w:sz="0" w:space="0" w:color="auto"/>
      </w:divBdr>
    </w:div>
    <w:div w:id="955059291">
      <w:bodyDiv w:val="1"/>
      <w:marLeft w:val="0"/>
      <w:marRight w:val="0"/>
      <w:marTop w:val="0"/>
      <w:marBottom w:val="0"/>
      <w:divBdr>
        <w:top w:val="none" w:sz="0" w:space="0" w:color="auto"/>
        <w:left w:val="none" w:sz="0" w:space="0" w:color="auto"/>
        <w:bottom w:val="none" w:sz="0" w:space="0" w:color="auto"/>
        <w:right w:val="none" w:sz="0" w:space="0" w:color="auto"/>
      </w:divBdr>
    </w:div>
    <w:div w:id="968513867">
      <w:bodyDiv w:val="1"/>
      <w:marLeft w:val="0"/>
      <w:marRight w:val="0"/>
      <w:marTop w:val="0"/>
      <w:marBottom w:val="0"/>
      <w:divBdr>
        <w:top w:val="none" w:sz="0" w:space="0" w:color="auto"/>
        <w:left w:val="none" w:sz="0" w:space="0" w:color="auto"/>
        <w:bottom w:val="none" w:sz="0" w:space="0" w:color="auto"/>
        <w:right w:val="none" w:sz="0" w:space="0" w:color="auto"/>
      </w:divBdr>
    </w:div>
    <w:div w:id="1031612041">
      <w:bodyDiv w:val="1"/>
      <w:marLeft w:val="0"/>
      <w:marRight w:val="0"/>
      <w:marTop w:val="0"/>
      <w:marBottom w:val="0"/>
      <w:divBdr>
        <w:top w:val="none" w:sz="0" w:space="0" w:color="auto"/>
        <w:left w:val="none" w:sz="0" w:space="0" w:color="auto"/>
        <w:bottom w:val="none" w:sz="0" w:space="0" w:color="auto"/>
        <w:right w:val="none" w:sz="0" w:space="0" w:color="auto"/>
      </w:divBdr>
    </w:div>
    <w:div w:id="1048996355">
      <w:bodyDiv w:val="1"/>
      <w:marLeft w:val="0"/>
      <w:marRight w:val="0"/>
      <w:marTop w:val="0"/>
      <w:marBottom w:val="0"/>
      <w:divBdr>
        <w:top w:val="none" w:sz="0" w:space="0" w:color="auto"/>
        <w:left w:val="none" w:sz="0" w:space="0" w:color="auto"/>
        <w:bottom w:val="none" w:sz="0" w:space="0" w:color="auto"/>
        <w:right w:val="none" w:sz="0" w:space="0" w:color="auto"/>
      </w:divBdr>
    </w:div>
    <w:div w:id="1079906482">
      <w:bodyDiv w:val="1"/>
      <w:marLeft w:val="0"/>
      <w:marRight w:val="0"/>
      <w:marTop w:val="0"/>
      <w:marBottom w:val="0"/>
      <w:divBdr>
        <w:top w:val="none" w:sz="0" w:space="0" w:color="auto"/>
        <w:left w:val="none" w:sz="0" w:space="0" w:color="auto"/>
        <w:bottom w:val="none" w:sz="0" w:space="0" w:color="auto"/>
        <w:right w:val="none" w:sz="0" w:space="0" w:color="auto"/>
      </w:divBdr>
      <w:divsChild>
        <w:div w:id="164056361">
          <w:marLeft w:val="446"/>
          <w:marRight w:val="0"/>
          <w:marTop w:val="0"/>
          <w:marBottom w:val="60"/>
          <w:divBdr>
            <w:top w:val="none" w:sz="0" w:space="0" w:color="auto"/>
            <w:left w:val="none" w:sz="0" w:space="0" w:color="auto"/>
            <w:bottom w:val="none" w:sz="0" w:space="0" w:color="auto"/>
            <w:right w:val="none" w:sz="0" w:space="0" w:color="auto"/>
          </w:divBdr>
        </w:div>
        <w:div w:id="1202135603">
          <w:marLeft w:val="446"/>
          <w:marRight w:val="0"/>
          <w:marTop w:val="0"/>
          <w:marBottom w:val="60"/>
          <w:divBdr>
            <w:top w:val="none" w:sz="0" w:space="0" w:color="auto"/>
            <w:left w:val="none" w:sz="0" w:space="0" w:color="auto"/>
            <w:bottom w:val="none" w:sz="0" w:space="0" w:color="auto"/>
            <w:right w:val="none" w:sz="0" w:space="0" w:color="auto"/>
          </w:divBdr>
        </w:div>
        <w:div w:id="1282036585">
          <w:marLeft w:val="446"/>
          <w:marRight w:val="0"/>
          <w:marTop w:val="0"/>
          <w:marBottom w:val="60"/>
          <w:divBdr>
            <w:top w:val="none" w:sz="0" w:space="0" w:color="auto"/>
            <w:left w:val="none" w:sz="0" w:space="0" w:color="auto"/>
            <w:bottom w:val="none" w:sz="0" w:space="0" w:color="auto"/>
            <w:right w:val="none" w:sz="0" w:space="0" w:color="auto"/>
          </w:divBdr>
        </w:div>
        <w:div w:id="1778021431">
          <w:marLeft w:val="446"/>
          <w:marRight w:val="0"/>
          <w:marTop w:val="0"/>
          <w:marBottom w:val="60"/>
          <w:divBdr>
            <w:top w:val="none" w:sz="0" w:space="0" w:color="auto"/>
            <w:left w:val="none" w:sz="0" w:space="0" w:color="auto"/>
            <w:bottom w:val="none" w:sz="0" w:space="0" w:color="auto"/>
            <w:right w:val="none" w:sz="0" w:space="0" w:color="auto"/>
          </w:divBdr>
        </w:div>
        <w:div w:id="2126341730">
          <w:marLeft w:val="446"/>
          <w:marRight w:val="0"/>
          <w:marTop w:val="0"/>
          <w:marBottom w:val="60"/>
          <w:divBdr>
            <w:top w:val="none" w:sz="0" w:space="0" w:color="auto"/>
            <w:left w:val="none" w:sz="0" w:space="0" w:color="auto"/>
            <w:bottom w:val="none" w:sz="0" w:space="0" w:color="auto"/>
            <w:right w:val="none" w:sz="0" w:space="0" w:color="auto"/>
          </w:divBdr>
        </w:div>
      </w:divsChild>
    </w:div>
    <w:div w:id="1093432600">
      <w:bodyDiv w:val="1"/>
      <w:marLeft w:val="0"/>
      <w:marRight w:val="0"/>
      <w:marTop w:val="0"/>
      <w:marBottom w:val="0"/>
      <w:divBdr>
        <w:top w:val="none" w:sz="0" w:space="0" w:color="auto"/>
        <w:left w:val="none" w:sz="0" w:space="0" w:color="auto"/>
        <w:bottom w:val="none" w:sz="0" w:space="0" w:color="auto"/>
        <w:right w:val="none" w:sz="0" w:space="0" w:color="auto"/>
      </w:divBdr>
    </w:div>
    <w:div w:id="1099712280">
      <w:bodyDiv w:val="1"/>
      <w:marLeft w:val="0"/>
      <w:marRight w:val="0"/>
      <w:marTop w:val="0"/>
      <w:marBottom w:val="0"/>
      <w:divBdr>
        <w:top w:val="none" w:sz="0" w:space="0" w:color="auto"/>
        <w:left w:val="none" w:sz="0" w:space="0" w:color="auto"/>
        <w:bottom w:val="none" w:sz="0" w:space="0" w:color="auto"/>
        <w:right w:val="none" w:sz="0" w:space="0" w:color="auto"/>
      </w:divBdr>
    </w:div>
    <w:div w:id="1114135016">
      <w:bodyDiv w:val="1"/>
      <w:marLeft w:val="0"/>
      <w:marRight w:val="0"/>
      <w:marTop w:val="0"/>
      <w:marBottom w:val="0"/>
      <w:divBdr>
        <w:top w:val="none" w:sz="0" w:space="0" w:color="auto"/>
        <w:left w:val="none" w:sz="0" w:space="0" w:color="auto"/>
        <w:bottom w:val="none" w:sz="0" w:space="0" w:color="auto"/>
        <w:right w:val="none" w:sz="0" w:space="0" w:color="auto"/>
      </w:divBdr>
    </w:div>
    <w:div w:id="1145197717">
      <w:bodyDiv w:val="1"/>
      <w:marLeft w:val="0"/>
      <w:marRight w:val="0"/>
      <w:marTop w:val="0"/>
      <w:marBottom w:val="0"/>
      <w:divBdr>
        <w:top w:val="none" w:sz="0" w:space="0" w:color="auto"/>
        <w:left w:val="none" w:sz="0" w:space="0" w:color="auto"/>
        <w:bottom w:val="none" w:sz="0" w:space="0" w:color="auto"/>
        <w:right w:val="none" w:sz="0" w:space="0" w:color="auto"/>
      </w:divBdr>
    </w:div>
    <w:div w:id="1167525585">
      <w:bodyDiv w:val="1"/>
      <w:marLeft w:val="0"/>
      <w:marRight w:val="0"/>
      <w:marTop w:val="0"/>
      <w:marBottom w:val="0"/>
      <w:divBdr>
        <w:top w:val="none" w:sz="0" w:space="0" w:color="auto"/>
        <w:left w:val="none" w:sz="0" w:space="0" w:color="auto"/>
        <w:bottom w:val="none" w:sz="0" w:space="0" w:color="auto"/>
        <w:right w:val="none" w:sz="0" w:space="0" w:color="auto"/>
      </w:divBdr>
    </w:div>
    <w:div w:id="1240402135">
      <w:bodyDiv w:val="1"/>
      <w:marLeft w:val="0"/>
      <w:marRight w:val="0"/>
      <w:marTop w:val="0"/>
      <w:marBottom w:val="0"/>
      <w:divBdr>
        <w:top w:val="none" w:sz="0" w:space="0" w:color="auto"/>
        <w:left w:val="none" w:sz="0" w:space="0" w:color="auto"/>
        <w:bottom w:val="none" w:sz="0" w:space="0" w:color="auto"/>
        <w:right w:val="none" w:sz="0" w:space="0" w:color="auto"/>
      </w:divBdr>
      <w:divsChild>
        <w:div w:id="2041661687">
          <w:marLeft w:val="0"/>
          <w:marRight w:val="0"/>
          <w:marTop w:val="0"/>
          <w:marBottom w:val="0"/>
          <w:divBdr>
            <w:top w:val="none" w:sz="0" w:space="0" w:color="auto"/>
            <w:left w:val="none" w:sz="0" w:space="0" w:color="auto"/>
            <w:bottom w:val="none" w:sz="0" w:space="0" w:color="auto"/>
            <w:right w:val="none" w:sz="0" w:space="0" w:color="auto"/>
          </w:divBdr>
          <w:divsChild>
            <w:div w:id="206068232">
              <w:marLeft w:val="0"/>
              <w:marRight w:val="0"/>
              <w:marTop w:val="0"/>
              <w:marBottom w:val="0"/>
              <w:divBdr>
                <w:top w:val="none" w:sz="0" w:space="0" w:color="auto"/>
                <w:left w:val="none" w:sz="0" w:space="0" w:color="auto"/>
                <w:bottom w:val="none" w:sz="0" w:space="0" w:color="auto"/>
                <w:right w:val="none" w:sz="0" w:space="0" w:color="auto"/>
              </w:divBdr>
              <w:divsChild>
                <w:div w:id="1035153195">
                  <w:marLeft w:val="0"/>
                  <w:marRight w:val="0"/>
                  <w:marTop w:val="0"/>
                  <w:marBottom w:val="0"/>
                  <w:divBdr>
                    <w:top w:val="none" w:sz="0" w:space="0" w:color="auto"/>
                    <w:left w:val="none" w:sz="0" w:space="0" w:color="auto"/>
                    <w:bottom w:val="none" w:sz="0" w:space="0" w:color="auto"/>
                    <w:right w:val="none" w:sz="0" w:space="0" w:color="auto"/>
                  </w:divBdr>
                  <w:divsChild>
                    <w:div w:id="18029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068568">
      <w:bodyDiv w:val="1"/>
      <w:marLeft w:val="0"/>
      <w:marRight w:val="0"/>
      <w:marTop w:val="0"/>
      <w:marBottom w:val="0"/>
      <w:divBdr>
        <w:top w:val="none" w:sz="0" w:space="0" w:color="auto"/>
        <w:left w:val="none" w:sz="0" w:space="0" w:color="auto"/>
        <w:bottom w:val="none" w:sz="0" w:space="0" w:color="auto"/>
        <w:right w:val="none" w:sz="0" w:space="0" w:color="auto"/>
      </w:divBdr>
    </w:div>
    <w:div w:id="1261523132">
      <w:bodyDiv w:val="1"/>
      <w:marLeft w:val="0"/>
      <w:marRight w:val="0"/>
      <w:marTop w:val="0"/>
      <w:marBottom w:val="0"/>
      <w:divBdr>
        <w:top w:val="none" w:sz="0" w:space="0" w:color="auto"/>
        <w:left w:val="none" w:sz="0" w:space="0" w:color="auto"/>
        <w:bottom w:val="none" w:sz="0" w:space="0" w:color="auto"/>
        <w:right w:val="none" w:sz="0" w:space="0" w:color="auto"/>
      </w:divBdr>
    </w:div>
    <w:div w:id="1285846657">
      <w:bodyDiv w:val="1"/>
      <w:marLeft w:val="0"/>
      <w:marRight w:val="0"/>
      <w:marTop w:val="0"/>
      <w:marBottom w:val="0"/>
      <w:divBdr>
        <w:top w:val="none" w:sz="0" w:space="0" w:color="auto"/>
        <w:left w:val="none" w:sz="0" w:space="0" w:color="auto"/>
        <w:bottom w:val="none" w:sz="0" w:space="0" w:color="auto"/>
        <w:right w:val="none" w:sz="0" w:space="0" w:color="auto"/>
      </w:divBdr>
    </w:div>
    <w:div w:id="1289622809">
      <w:bodyDiv w:val="1"/>
      <w:marLeft w:val="0"/>
      <w:marRight w:val="0"/>
      <w:marTop w:val="0"/>
      <w:marBottom w:val="0"/>
      <w:divBdr>
        <w:top w:val="none" w:sz="0" w:space="0" w:color="auto"/>
        <w:left w:val="none" w:sz="0" w:space="0" w:color="auto"/>
        <w:bottom w:val="none" w:sz="0" w:space="0" w:color="auto"/>
        <w:right w:val="none" w:sz="0" w:space="0" w:color="auto"/>
      </w:divBdr>
    </w:div>
    <w:div w:id="1304891764">
      <w:bodyDiv w:val="1"/>
      <w:marLeft w:val="0"/>
      <w:marRight w:val="0"/>
      <w:marTop w:val="0"/>
      <w:marBottom w:val="0"/>
      <w:divBdr>
        <w:top w:val="none" w:sz="0" w:space="0" w:color="auto"/>
        <w:left w:val="none" w:sz="0" w:space="0" w:color="auto"/>
        <w:bottom w:val="none" w:sz="0" w:space="0" w:color="auto"/>
        <w:right w:val="none" w:sz="0" w:space="0" w:color="auto"/>
      </w:divBdr>
      <w:divsChild>
        <w:div w:id="69351957">
          <w:marLeft w:val="0"/>
          <w:marRight w:val="0"/>
          <w:marTop w:val="0"/>
          <w:marBottom w:val="0"/>
          <w:divBdr>
            <w:top w:val="none" w:sz="0" w:space="0" w:color="auto"/>
            <w:left w:val="none" w:sz="0" w:space="0" w:color="auto"/>
            <w:bottom w:val="none" w:sz="0" w:space="0" w:color="auto"/>
            <w:right w:val="none" w:sz="0" w:space="0" w:color="auto"/>
          </w:divBdr>
        </w:div>
      </w:divsChild>
    </w:div>
    <w:div w:id="1311135657">
      <w:bodyDiv w:val="1"/>
      <w:marLeft w:val="0"/>
      <w:marRight w:val="0"/>
      <w:marTop w:val="0"/>
      <w:marBottom w:val="0"/>
      <w:divBdr>
        <w:top w:val="none" w:sz="0" w:space="0" w:color="auto"/>
        <w:left w:val="none" w:sz="0" w:space="0" w:color="auto"/>
        <w:bottom w:val="none" w:sz="0" w:space="0" w:color="auto"/>
        <w:right w:val="none" w:sz="0" w:space="0" w:color="auto"/>
      </w:divBdr>
    </w:div>
    <w:div w:id="1320425512">
      <w:bodyDiv w:val="1"/>
      <w:marLeft w:val="0"/>
      <w:marRight w:val="0"/>
      <w:marTop w:val="0"/>
      <w:marBottom w:val="0"/>
      <w:divBdr>
        <w:top w:val="none" w:sz="0" w:space="0" w:color="auto"/>
        <w:left w:val="none" w:sz="0" w:space="0" w:color="auto"/>
        <w:bottom w:val="none" w:sz="0" w:space="0" w:color="auto"/>
        <w:right w:val="none" w:sz="0" w:space="0" w:color="auto"/>
      </w:divBdr>
    </w:div>
    <w:div w:id="1326087646">
      <w:bodyDiv w:val="1"/>
      <w:marLeft w:val="0"/>
      <w:marRight w:val="0"/>
      <w:marTop w:val="0"/>
      <w:marBottom w:val="0"/>
      <w:divBdr>
        <w:top w:val="none" w:sz="0" w:space="0" w:color="auto"/>
        <w:left w:val="none" w:sz="0" w:space="0" w:color="auto"/>
        <w:bottom w:val="none" w:sz="0" w:space="0" w:color="auto"/>
        <w:right w:val="none" w:sz="0" w:space="0" w:color="auto"/>
      </w:divBdr>
    </w:div>
    <w:div w:id="1326470957">
      <w:bodyDiv w:val="1"/>
      <w:marLeft w:val="0"/>
      <w:marRight w:val="0"/>
      <w:marTop w:val="0"/>
      <w:marBottom w:val="0"/>
      <w:divBdr>
        <w:top w:val="none" w:sz="0" w:space="0" w:color="auto"/>
        <w:left w:val="none" w:sz="0" w:space="0" w:color="auto"/>
        <w:bottom w:val="none" w:sz="0" w:space="0" w:color="auto"/>
        <w:right w:val="none" w:sz="0" w:space="0" w:color="auto"/>
      </w:divBdr>
    </w:div>
    <w:div w:id="1354570541">
      <w:bodyDiv w:val="1"/>
      <w:marLeft w:val="0"/>
      <w:marRight w:val="0"/>
      <w:marTop w:val="0"/>
      <w:marBottom w:val="0"/>
      <w:divBdr>
        <w:top w:val="none" w:sz="0" w:space="0" w:color="auto"/>
        <w:left w:val="none" w:sz="0" w:space="0" w:color="auto"/>
        <w:bottom w:val="none" w:sz="0" w:space="0" w:color="auto"/>
        <w:right w:val="none" w:sz="0" w:space="0" w:color="auto"/>
      </w:divBdr>
    </w:div>
    <w:div w:id="1360938298">
      <w:bodyDiv w:val="1"/>
      <w:marLeft w:val="0"/>
      <w:marRight w:val="0"/>
      <w:marTop w:val="0"/>
      <w:marBottom w:val="0"/>
      <w:divBdr>
        <w:top w:val="none" w:sz="0" w:space="0" w:color="auto"/>
        <w:left w:val="none" w:sz="0" w:space="0" w:color="auto"/>
        <w:bottom w:val="none" w:sz="0" w:space="0" w:color="auto"/>
        <w:right w:val="none" w:sz="0" w:space="0" w:color="auto"/>
      </w:divBdr>
    </w:div>
    <w:div w:id="1379235098">
      <w:bodyDiv w:val="1"/>
      <w:marLeft w:val="0"/>
      <w:marRight w:val="0"/>
      <w:marTop w:val="0"/>
      <w:marBottom w:val="0"/>
      <w:divBdr>
        <w:top w:val="none" w:sz="0" w:space="0" w:color="auto"/>
        <w:left w:val="none" w:sz="0" w:space="0" w:color="auto"/>
        <w:bottom w:val="none" w:sz="0" w:space="0" w:color="auto"/>
        <w:right w:val="none" w:sz="0" w:space="0" w:color="auto"/>
      </w:divBdr>
    </w:div>
    <w:div w:id="1451240178">
      <w:bodyDiv w:val="1"/>
      <w:marLeft w:val="0"/>
      <w:marRight w:val="0"/>
      <w:marTop w:val="0"/>
      <w:marBottom w:val="0"/>
      <w:divBdr>
        <w:top w:val="none" w:sz="0" w:space="0" w:color="auto"/>
        <w:left w:val="none" w:sz="0" w:space="0" w:color="auto"/>
        <w:bottom w:val="none" w:sz="0" w:space="0" w:color="auto"/>
        <w:right w:val="none" w:sz="0" w:space="0" w:color="auto"/>
      </w:divBdr>
    </w:div>
    <w:div w:id="1501461265">
      <w:bodyDiv w:val="1"/>
      <w:marLeft w:val="0"/>
      <w:marRight w:val="0"/>
      <w:marTop w:val="0"/>
      <w:marBottom w:val="0"/>
      <w:divBdr>
        <w:top w:val="none" w:sz="0" w:space="0" w:color="auto"/>
        <w:left w:val="none" w:sz="0" w:space="0" w:color="auto"/>
        <w:bottom w:val="none" w:sz="0" w:space="0" w:color="auto"/>
        <w:right w:val="none" w:sz="0" w:space="0" w:color="auto"/>
      </w:divBdr>
    </w:div>
    <w:div w:id="1550339914">
      <w:bodyDiv w:val="1"/>
      <w:marLeft w:val="0"/>
      <w:marRight w:val="0"/>
      <w:marTop w:val="0"/>
      <w:marBottom w:val="0"/>
      <w:divBdr>
        <w:top w:val="none" w:sz="0" w:space="0" w:color="auto"/>
        <w:left w:val="none" w:sz="0" w:space="0" w:color="auto"/>
        <w:bottom w:val="none" w:sz="0" w:space="0" w:color="auto"/>
        <w:right w:val="none" w:sz="0" w:space="0" w:color="auto"/>
      </w:divBdr>
    </w:div>
    <w:div w:id="1559172181">
      <w:bodyDiv w:val="1"/>
      <w:marLeft w:val="0"/>
      <w:marRight w:val="0"/>
      <w:marTop w:val="0"/>
      <w:marBottom w:val="0"/>
      <w:divBdr>
        <w:top w:val="none" w:sz="0" w:space="0" w:color="auto"/>
        <w:left w:val="none" w:sz="0" w:space="0" w:color="auto"/>
        <w:bottom w:val="none" w:sz="0" w:space="0" w:color="auto"/>
        <w:right w:val="none" w:sz="0" w:space="0" w:color="auto"/>
      </w:divBdr>
    </w:div>
    <w:div w:id="1567762748">
      <w:bodyDiv w:val="1"/>
      <w:marLeft w:val="0"/>
      <w:marRight w:val="0"/>
      <w:marTop w:val="0"/>
      <w:marBottom w:val="0"/>
      <w:divBdr>
        <w:top w:val="none" w:sz="0" w:space="0" w:color="auto"/>
        <w:left w:val="none" w:sz="0" w:space="0" w:color="auto"/>
        <w:bottom w:val="none" w:sz="0" w:space="0" w:color="auto"/>
        <w:right w:val="none" w:sz="0" w:space="0" w:color="auto"/>
      </w:divBdr>
    </w:div>
    <w:div w:id="1584336478">
      <w:bodyDiv w:val="1"/>
      <w:marLeft w:val="0"/>
      <w:marRight w:val="0"/>
      <w:marTop w:val="0"/>
      <w:marBottom w:val="0"/>
      <w:divBdr>
        <w:top w:val="none" w:sz="0" w:space="0" w:color="auto"/>
        <w:left w:val="none" w:sz="0" w:space="0" w:color="auto"/>
        <w:bottom w:val="none" w:sz="0" w:space="0" w:color="auto"/>
        <w:right w:val="none" w:sz="0" w:space="0" w:color="auto"/>
      </w:divBdr>
    </w:div>
    <w:div w:id="1607035086">
      <w:bodyDiv w:val="1"/>
      <w:marLeft w:val="0"/>
      <w:marRight w:val="0"/>
      <w:marTop w:val="0"/>
      <w:marBottom w:val="0"/>
      <w:divBdr>
        <w:top w:val="none" w:sz="0" w:space="0" w:color="auto"/>
        <w:left w:val="none" w:sz="0" w:space="0" w:color="auto"/>
        <w:bottom w:val="none" w:sz="0" w:space="0" w:color="auto"/>
        <w:right w:val="none" w:sz="0" w:space="0" w:color="auto"/>
      </w:divBdr>
    </w:div>
    <w:div w:id="1614823405">
      <w:bodyDiv w:val="1"/>
      <w:marLeft w:val="0"/>
      <w:marRight w:val="0"/>
      <w:marTop w:val="0"/>
      <w:marBottom w:val="0"/>
      <w:divBdr>
        <w:top w:val="none" w:sz="0" w:space="0" w:color="auto"/>
        <w:left w:val="none" w:sz="0" w:space="0" w:color="auto"/>
        <w:bottom w:val="none" w:sz="0" w:space="0" w:color="auto"/>
        <w:right w:val="none" w:sz="0" w:space="0" w:color="auto"/>
      </w:divBdr>
    </w:div>
    <w:div w:id="1619683342">
      <w:bodyDiv w:val="1"/>
      <w:marLeft w:val="0"/>
      <w:marRight w:val="0"/>
      <w:marTop w:val="0"/>
      <w:marBottom w:val="0"/>
      <w:divBdr>
        <w:top w:val="none" w:sz="0" w:space="0" w:color="auto"/>
        <w:left w:val="none" w:sz="0" w:space="0" w:color="auto"/>
        <w:bottom w:val="none" w:sz="0" w:space="0" w:color="auto"/>
        <w:right w:val="none" w:sz="0" w:space="0" w:color="auto"/>
      </w:divBdr>
    </w:div>
    <w:div w:id="1639414934">
      <w:bodyDiv w:val="1"/>
      <w:marLeft w:val="0"/>
      <w:marRight w:val="0"/>
      <w:marTop w:val="0"/>
      <w:marBottom w:val="0"/>
      <w:divBdr>
        <w:top w:val="none" w:sz="0" w:space="0" w:color="auto"/>
        <w:left w:val="none" w:sz="0" w:space="0" w:color="auto"/>
        <w:bottom w:val="none" w:sz="0" w:space="0" w:color="auto"/>
        <w:right w:val="none" w:sz="0" w:space="0" w:color="auto"/>
      </w:divBdr>
    </w:div>
    <w:div w:id="1644583134">
      <w:bodyDiv w:val="1"/>
      <w:marLeft w:val="0"/>
      <w:marRight w:val="0"/>
      <w:marTop w:val="0"/>
      <w:marBottom w:val="0"/>
      <w:divBdr>
        <w:top w:val="none" w:sz="0" w:space="0" w:color="auto"/>
        <w:left w:val="none" w:sz="0" w:space="0" w:color="auto"/>
        <w:bottom w:val="none" w:sz="0" w:space="0" w:color="auto"/>
        <w:right w:val="none" w:sz="0" w:space="0" w:color="auto"/>
      </w:divBdr>
    </w:div>
    <w:div w:id="1660647669">
      <w:bodyDiv w:val="1"/>
      <w:marLeft w:val="0"/>
      <w:marRight w:val="0"/>
      <w:marTop w:val="0"/>
      <w:marBottom w:val="0"/>
      <w:divBdr>
        <w:top w:val="none" w:sz="0" w:space="0" w:color="auto"/>
        <w:left w:val="none" w:sz="0" w:space="0" w:color="auto"/>
        <w:bottom w:val="none" w:sz="0" w:space="0" w:color="auto"/>
        <w:right w:val="none" w:sz="0" w:space="0" w:color="auto"/>
      </w:divBdr>
    </w:div>
    <w:div w:id="1677615894">
      <w:bodyDiv w:val="1"/>
      <w:marLeft w:val="0"/>
      <w:marRight w:val="0"/>
      <w:marTop w:val="0"/>
      <w:marBottom w:val="0"/>
      <w:divBdr>
        <w:top w:val="none" w:sz="0" w:space="0" w:color="auto"/>
        <w:left w:val="none" w:sz="0" w:space="0" w:color="auto"/>
        <w:bottom w:val="none" w:sz="0" w:space="0" w:color="auto"/>
        <w:right w:val="none" w:sz="0" w:space="0" w:color="auto"/>
      </w:divBdr>
      <w:divsChild>
        <w:div w:id="1182427303">
          <w:marLeft w:val="0"/>
          <w:marRight w:val="0"/>
          <w:marTop w:val="0"/>
          <w:marBottom w:val="0"/>
          <w:divBdr>
            <w:top w:val="none" w:sz="0" w:space="0" w:color="auto"/>
            <w:left w:val="none" w:sz="0" w:space="0" w:color="auto"/>
            <w:bottom w:val="none" w:sz="0" w:space="0" w:color="auto"/>
            <w:right w:val="none" w:sz="0" w:space="0" w:color="auto"/>
          </w:divBdr>
          <w:divsChild>
            <w:div w:id="935940394">
              <w:marLeft w:val="0"/>
              <w:marRight w:val="0"/>
              <w:marTop w:val="0"/>
              <w:marBottom w:val="0"/>
              <w:divBdr>
                <w:top w:val="none" w:sz="0" w:space="0" w:color="auto"/>
                <w:left w:val="none" w:sz="0" w:space="0" w:color="auto"/>
                <w:bottom w:val="none" w:sz="0" w:space="0" w:color="auto"/>
                <w:right w:val="none" w:sz="0" w:space="0" w:color="auto"/>
              </w:divBdr>
            </w:div>
            <w:div w:id="1171987956">
              <w:marLeft w:val="0"/>
              <w:marRight w:val="0"/>
              <w:marTop w:val="0"/>
              <w:marBottom w:val="0"/>
              <w:divBdr>
                <w:top w:val="none" w:sz="0" w:space="0" w:color="auto"/>
                <w:left w:val="none" w:sz="0" w:space="0" w:color="auto"/>
                <w:bottom w:val="none" w:sz="0" w:space="0" w:color="auto"/>
                <w:right w:val="none" w:sz="0" w:space="0" w:color="auto"/>
              </w:divBdr>
            </w:div>
            <w:div w:id="17101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9783">
      <w:bodyDiv w:val="1"/>
      <w:marLeft w:val="0"/>
      <w:marRight w:val="0"/>
      <w:marTop w:val="0"/>
      <w:marBottom w:val="0"/>
      <w:divBdr>
        <w:top w:val="none" w:sz="0" w:space="0" w:color="auto"/>
        <w:left w:val="none" w:sz="0" w:space="0" w:color="auto"/>
        <w:bottom w:val="none" w:sz="0" w:space="0" w:color="auto"/>
        <w:right w:val="none" w:sz="0" w:space="0" w:color="auto"/>
      </w:divBdr>
    </w:div>
    <w:div w:id="1712919622">
      <w:bodyDiv w:val="1"/>
      <w:marLeft w:val="0"/>
      <w:marRight w:val="0"/>
      <w:marTop w:val="0"/>
      <w:marBottom w:val="0"/>
      <w:divBdr>
        <w:top w:val="none" w:sz="0" w:space="0" w:color="auto"/>
        <w:left w:val="none" w:sz="0" w:space="0" w:color="auto"/>
        <w:bottom w:val="none" w:sz="0" w:space="0" w:color="auto"/>
        <w:right w:val="none" w:sz="0" w:space="0" w:color="auto"/>
      </w:divBdr>
      <w:divsChild>
        <w:div w:id="512495386">
          <w:marLeft w:val="446"/>
          <w:marRight w:val="0"/>
          <w:marTop w:val="0"/>
          <w:marBottom w:val="60"/>
          <w:divBdr>
            <w:top w:val="none" w:sz="0" w:space="0" w:color="auto"/>
            <w:left w:val="none" w:sz="0" w:space="0" w:color="auto"/>
            <w:bottom w:val="none" w:sz="0" w:space="0" w:color="auto"/>
            <w:right w:val="none" w:sz="0" w:space="0" w:color="auto"/>
          </w:divBdr>
        </w:div>
      </w:divsChild>
    </w:div>
    <w:div w:id="1733427342">
      <w:bodyDiv w:val="1"/>
      <w:marLeft w:val="0"/>
      <w:marRight w:val="0"/>
      <w:marTop w:val="0"/>
      <w:marBottom w:val="0"/>
      <w:divBdr>
        <w:top w:val="none" w:sz="0" w:space="0" w:color="auto"/>
        <w:left w:val="none" w:sz="0" w:space="0" w:color="auto"/>
        <w:bottom w:val="none" w:sz="0" w:space="0" w:color="auto"/>
        <w:right w:val="none" w:sz="0" w:space="0" w:color="auto"/>
      </w:divBdr>
    </w:div>
    <w:div w:id="1767576256">
      <w:bodyDiv w:val="1"/>
      <w:marLeft w:val="0"/>
      <w:marRight w:val="0"/>
      <w:marTop w:val="0"/>
      <w:marBottom w:val="0"/>
      <w:divBdr>
        <w:top w:val="none" w:sz="0" w:space="0" w:color="auto"/>
        <w:left w:val="none" w:sz="0" w:space="0" w:color="auto"/>
        <w:bottom w:val="none" w:sz="0" w:space="0" w:color="auto"/>
        <w:right w:val="none" w:sz="0" w:space="0" w:color="auto"/>
      </w:divBdr>
    </w:div>
    <w:div w:id="1790736557">
      <w:bodyDiv w:val="1"/>
      <w:marLeft w:val="0"/>
      <w:marRight w:val="0"/>
      <w:marTop w:val="0"/>
      <w:marBottom w:val="0"/>
      <w:divBdr>
        <w:top w:val="none" w:sz="0" w:space="0" w:color="auto"/>
        <w:left w:val="none" w:sz="0" w:space="0" w:color="auto"/>
        <w:bottom w:val="none" w:sz="0" w:space="0" w:color="auto"/>
        <w:right w:val="none" w:sz="0" w:space="0" w:color="auto"/>
      </w:divBdr>
    </w:div>
    <w:div w:id="1812867909">
      <w:bodyDiv w:val="1"/>
      <w:marLeft w:val="0"/>
      <w:marRight w:val="0"/>
      <w:marTop w:val="0"/>
      <w:marBottom w:val="0"/>
      <w:divBdr>
        <w:top w:val="none" w:sz="0" w:space="0" w:color="auto"/>
        <w:left w:val="none" w:sz="0" w:space="0" w:color="auto"/>
        <w:bottom w:val="none" w:sz="0" w:space="0" w:color="auto"/>
        <w:right w:val="none" w:sz="0" w:space="0" w:color="auto"/>
      </w:divBdr>
    </w:div>
    <w:div w:id="1831216451">
      <w:bodyDiv w:val="1"/>
      <w:marLeft w:val="0"/>
      <w:marRight w:val="0"/>
      <w:marTop w:val="0"/>
      <w:marBottom w:val="0"/>
      <w:divBdr>
        <w:top w:val="none" w:sz="0" w:space="0" w:color="auto"/>
        <w:left w:val="none" w:sz="0" w:space="0" w:color="auto"/>
        <w:bottom w:val="none" w:sz="0" w:space="0" w:color="auto"/>
        <w:right w:val="none" w:sz="0" w:space="0" w:color="auto"/>
      </w:divBdr>
    </w:div>
    <w:div w:id="1845511226">
      <w:bodyDiv w:val="1"/>
      <w:marLeft w:val="0"/>
      <w:marRight w:val="0"/>
      <w:marTop w:val="0"/>
      <w:marBottom w:val="0"/>
      <w:divBdr>
        <w:top w:val="none" w:sz="0" w:space="0" w:color="auto"/>
        <w:left w:val="none" w:sz="0" w:space="0" w:color="auto"/>
        <w:bottom w:val="none" w:sz="0" w:space="0" w:color="auto"/>
        <w:right w:val="none" w:sz="0" w:space="0" w:color="auto"/>
      </w:divBdr>
      <w:divsChild>
        <w:div w:id="1091009327">
          <w:marLeft w:val="0"/>
          <w:marRight w:val="0"/>
          <w:marTop w:val="0"/>
          <w:marBottom w:val="0"/>
          <w:divBdr>
            <w:top w:val="none" w:sz="0" w:space="0" w:color="auto"/>
            <w:left w:val="none" w:sz="0" w:space="0" w:color="auto"/>
            <w:bottom w:val="none" w:sz="0" w:space="0" w:color="auto"/>
            <w:right w:val="none" w:sz="0" w:space="0" w:color="auto"/>
          </w:divBdr>
          <w:divsChild>
            <w:div w:id="3709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4718">
      <w:bodyDiv w:val="1"/>
      <w:marLeft w:val="0"/>
      <w:marRight w:val="0"/>
      <w:marTop w:val="0"/>
      <w:marBottom w:val="0"/>
      <w:divBdr>
        <w:top w:val="none" w:sz="0" w:space="0" w:color="auto"/>
        <w:left w:val="none" w:sz="0" w:space="0" w:color="auto"/>
        <w:bottom w:val="none" w:sz="0" w:space="0" w:color="auto"/>
        <w:right w:val="none" w:sz="0" w:space="0" w:color="auto"/>
      </w:divBdr>
    </w:div>
    <w:div w:id="1883863550">
      <w:bodyDiv w:val="1"/>
      <w:marLeft w:val="0"/>
      <w:marRight w:val="0"/>
      <w:marTop w:val="0"/>
      <w:marBottom w:val="0"/>
      <w:divBdr>
        <w:top w:val="none" w:sz="0" w:space="0" w:color="auto"/>
        <w:left w:val="none" w:sz="0" w:space="0" w:color="auto"/>
        <w:bottom w:val="none" w:sz="0" w:space="0" w:color="auto"/>
        <w:right w:val="none" w:sz="0" w:space="0" w:color="auto"/>
      </w:divBdr>
    </w:div>
    <w:div w:id="1895000369">
      <w:bodyDiv w:val="1"/>
      <w:marLeft w:val="0"/>
      <w:marRight w:val="0"/>
      <w:marTop w:val="0"/>
      <w:marBottom w:val="0"/>
      <w:divBdr>
        <w:top w:val="none" w:sz="0" w:space="0" w:color="auto"/>
        <w:left w:val="none" w:sz="0" w:space="0" w:color="auto"/>
        <w:bottom w:val="none" w:sz="0" w:space="0" w:color="auto"/>
        <w:right w:val="none" w:sz="0" w:space="0" w:color="auto"/>
      </w:divBdr>
      <w:divsChild>
        <w:div w:id="72356977">
          <w:marLeft w:val="0"/>
          <w:marRight w:val="0"/>
          <w:marTop w:val="0"/>
          <w:marBottom w:val="0"/>
          <w:divBdr>
            <w:top w:val="none" w:sz="0" w:space="0" w:color="auto"/>
            <w:left w:val="none" w:sz="0" w:space="0" w:color="auto"/>
            <w:bottom w:val="none" w:sz="0" w:space="0" w:color="auto"/>
            <w:right w:val="none" w:sz="0" w:space="0" w:color="auto"/>
          </w:divBdr>
        </w:div>
        <w:div w:id="105926140">
          <w:marLeft w:val="0"/>
          <w:marRight w:val="0"/>
          <w:marTop w:val="0"/>
          <w:marBottom w:val="0"/>
          <w:divBdr>
            <w:top w:val="none" w:sz="0" w:space="0" w:color="auto"/>
            <w:left w:val="none" w:sz="0" w:space="0" w:color="auto"/>
            <w:bottom w:val="none" w:sz="0" w:space="0" w:color="auto"/>
            <w:right w:val="none" w:sz="0" w:space="0" w:color="auto"/>
          </w:divBdr>
        </w:div>
        <w:div w:id="115176160">
          <w:marLeft w:val="0"/>
          <w:marRight w:val="0"/>
          <w:marTop w:val="0"/>
          <w:marBottom w:val="0"/>
          <w:divBdr>
            <w:top w:val="none" w:sz="0" w:space="0" w:color="auto"/>
            <w:left w:val="none" w:sz="0" w:space="0" w:color="auto"/>
            <w:bottom w:val="none" w:sz="0" w:space="0" w:color="auto"/>
            <w:right w:val="none" w:sz="0" w:space="0" w:color="auto"/>
          </w:divBdr>
        </w:div>
        <w:div w:id="172646497">
          <w:marLeft w:val="0"/>
          <w:marRight w:val="0"/>
          <w:marTop w:val="0"/>
          <w:marBottom w:val="0"/>
          <w:divBdr>
            <w:top w:val="none" w:sz="0" w:space="0" w:color="auto"/>
            <w:left w:val="none" w:sz="0" w:space="0" w:color="auto"/>
            <w:bottom w:val="none" w:sz="0" w:space="0" w:color="auto"/>
            <w:right w:val="none" w:sz="0" w:space="0" w:color="auto"/>
          </w:divBdr>
        </w:div>
        <w:div w:id="437991355">
          <w:marLeft w:val="0"/>
          <w:marRight w:val="0"/>
          <w:marTop w:val="0"/>
          <w:marBottom w:val="0"/>
          <w:divBdr>
            <w:top w:val="none" w:sz="0" w:space="0" w:color="auto"/>
            <w:left w:val="none" w:sz="0" w:space="0" w:color="auto"/>
            <w:bottom w:val="none" w:sz="0" w:space="0" w:color="auto"/>
            <w:right w:val="none" w:sz="0" w:space="0" w:color="auto"/>
          </w:divBdr>
        </w:div>
        <w:div w:id="446310822">
          <w:marLeft w:val="0"/>
          <w:marRight w:val="0"/>
          <w:marTop w:val="0"/>
          <w:marBottom w:val="0"/>
          <w:divBdr>
            <w:top w:val="none" w:sz="0" w:space="0" w:color="auto"/>
            <w:left w:val="none" w:sz="0" w:space="0" w:color="auto"/>
            <w:bottom w:val="none" w:sz="0" w:space="0" w:color="auto"/>
            <w:right w:val="none" w:sz="0" w:space="0" w:color="auto"/>
          </w:divBdr>
        </w:div>
        <w:div w:id="476730612">
          <w:marLeft w:val="0"/>
          <w:marRight w:val="0"/>
          <w:marTop w:val="0"/>
          <w:marBottom w:val="0"/>
          <w:divBdr>
            <w:top w:val="none" w:sz="0" w:space="0" w:color="auto"/>
            <w:left w:val="none" w:sz="0" w:space="0" w:color="auto"/>
            <w:bottom w:val="none" w:sz="0" w:space="0" w:color="auto"/>
            <w:right w:val="none" w:sz="0" w:space="0" w:color="auto"/>
          </w:divBdr>
        </w:div>
        <w:div w:id="557789531">
          <w:marLeft w:val="0"/>
          <w:marRight w:val="0"/>
          <w:marTop w:val="0"/>
          <w:marBottom w:val="0"/>
          <w:divBdr>
            <w:top w:val="none" w:sz="0" w:space="0" w:color="auto"/>
            <w:left w:val="none" w:sz="0" w:space="0" w:color="auto"/>
            <w:bottom w:val="none" w:sz="0" w:space="0" w:color="auto"/>
            <w:right w:val="none" w:sz="0" w:space="0" w:color="auto"/>
          </w:divBdr>
        </w:div>
        <w:div w:id="597518349">
          <w:marLeft w:val="0"/>
          <w:marRight w:val="0"/>
          <w:marTop w:val="0"/>
          <w:marBottom w:val="0"/>
          <w:divBdr>
            <w:top w:val="none" w:sz="0" w:space="0" w:color="auto"/>
            <w:left w:val="none" w:sz="0" w:space="0" w:color="auto"/>
            <w:bottom w:val="none" w:sz="0" w:space="0" w:color="auto"/>
            <w:right w:val="none" w:sz="0" w:space="0" w:color="auto"/>
          </w:divBdr>
        </w:div>
        <w:div w:id="691958984">
          <w:marLeft w:val="0"/>
          <w:marRight w:val="0"/>
          <w:marTop w:val="0"/>
          <w:marBottom w:val="0"/>
          <w:divBdr>
            <w:top w:val="none" w:sz="0" w:space="0" w:color="auto"/>
            <w:left w:val="none" w:sz="0" w:space="0" w:color="auto"/>
            <w:bottom w:val="none" w:sz="0" w:space="0" w:color="auto"/>
            <w:right w:val="none" w:sz="0" w:space="0" w:color="auto"/>
          </w:divBdr>
        </w:div>
        <w:div w:id="714739654">
          <w:marLeft w:val="0"/>
          <w:marRight w:val="0"/>
          <w:marTop w:val="0"/>
          <w:marBottom w:val="0"/>
          <w:divBdr>
            <w:top w:val="none" w:sz="0" w:space="0" w:color="auto"/>
            <w:left w:val="none" w:sz="0" w:space="0" w:color="auto"/>
            <w:bottom w:val="none" w:sz="0" w:space="0" w:color="auto"/>
            <w:right w:val="none" w:sz="0" w:space="0" w:color="auto"/>
          </w:divBdr>
        </w:div>
        <w:div w:id="808397251">
          <w:marLeft w:val="0"/>
          <w:marRight w:val="0"/>
          <w:marTop w:val="0"/>
          <w:marBottom w:val="0"/>
          <w:divBdr>
            <w:top w:val="none" w:sz="0" w:space="0" w:color="auto"/>
            <w:left w:val="none" w:sz="0" w:space="0" w:color="auto"/>
            <w:bottom w:val="none" w:sz="0" w:space="0" w:color="auto"/>
            <w:right w:val="none" w:sz="0" w:space="0" w:color="auto"/>
          </w:divBdr>
        </w:div>
        <w:div w:id="915941765">
          <w:marLeft w:val="0"/>
          <w:marRight w:val="0"/>
          <w:marTop w:val="0"/>
          <w:marBottom w:val="0"/>
          <w:divBdr>
            <w:top w:val="none" w:sz="0" w:space="0" w:color="auto"/>
            <w:left w:val="none" w:sz="0" w:space="0" w:color="auto"/>
            <w:bottom w:val="none" w:sz="0" w:space="0" w:color="auto"/>
            <w:right w:val="none" w:sz="0" w:space="0" w:color="auto"/>
          </w:divBdr>
        </w:div>
        <w:div w:id="1141843741">
          <w:marLeft w:val="0"/>
          <w:marRight w:val="0"/>
          <w:marTop w:val="0"/>
          <w:marBottom w:val="0"/>
          <w:divBdr>
            <w:top w:val="none" w:sz="0" w:space="0" w:color="auto"/>
            <w:left w:val="none" w:sz="0" w:space="0" w:color="auto"/>
            <w:bottom w:val="none" w:sz="0" w:space="0" w:color="auto"/>
            <w:right w:val="none" w:sz="0" w:space="0" w:color="auto"/>
          </w:divBdr>
        </w:div>
        <w:div w:id="1151674460">
          <w:marLeft w:val="0"/>
          <w:marRight w:val="0"/>
          <w:marTop w:val="0"/>
          <w:marBottom w:val="0"/>
          <w:divBdr>
            <w:top w:val="none" w:sz="0" w:space="0" w:color="auto"/>
            <w:left w:val="none" w:sz="0" w:space="0" w:color="auto"/>
            <w:bottom w:val="none" w:sz="0" w:space="0" w:color="auto"/>
            <w:right w:val="none" w:sz="0" w:space="0" w:color="auto"/>
          </w:divBdr>
        </w:div>
        <w:div w:id="1215042339">
          <w:marLeft w:val="0"/>
          <w:marRight w:val="0"/>
          <w:marTop w:val="0"/>
          <w:marBottom w:val="0"/>
          <w:divBdr>
            <w:top w:val="none" w:sz="0" w:space="0" w:color="auto"/>
            <w:left w:val="none" w:sz="0" w:space="0" w:color="auto"/>
            <w:bottom w:val="none" w:sz="0" w:space="0" w:color="auto"/>
            <w:right w:val="none" w:sz="0" w:space="0" w:color="auto"/>
          </w:divBdr>
        </w:div>
        <w:div w:id="1227062261">
          <w:marLeft w:val="0"/>
          <w:marRight w:val="0"/>
          <w:marTop w:val="0"/>
          <w:marBottom w:val="0"/>
          <w:divBdr>
            <w:top w:val="none" w:sz="0" w:space="0" w:color="auto"/>
            <w:left w:val="none" w:sz="0" w:space="0" w:color="auto"/>
            <w:bottom w:val="none" w:sz="0" w:space="0" w:color="auto"/>
            <w:right w:val="none" w:sz="0" w:space="0" w:color="auto"/>
          </w:divBdr>
        </w:div>
        <w:div w:id="1227914511">
          <w:marLeft w:val="0"/>
          <w:marRight w:val="0"/>
          <w:marTop w:val="0"/>
          <w:marBottom w:val="0"/>
          <w:divBdr>
            <w:top w:val="none" w:sz="0" w:space="0" w:color="auto"/>
            <w:left w:val="none" w:sz="0" w:space="0" w:color="auto"/>
            <w:bottom w:val="none" w:sz="0" w:space="0" w:color="auto"/>
            <w:right w:val="none" w:sz="0" w:space="0" w:color="auto"/>
          </w:divBdr>
        </w:div>
        <w:div w:id="1248229625">
          <w:marLeft w:val="0"/>
          <w:marRight w:val="0"/>
          <w:marTop w:val="0"/>
          <w:marBottom w:val="0"/>
          <w:divBdr>
            <w:top w:val="none" w:sz="0" w:space="0" w:color="auto"/>
            <w:left w:val="none" w:sz="0" w:space="0" w:color="auto"/>
            <w:bottom w:val="none" w:sz="0" w:space="0" w:color="auto"/>
            <w:right w:val="none" w:sz="0" w:space="0" w:color="auto"/>
          </w:divBdr>
        </w:div>
        <w:div w:id="1249117968">
          <w:marLeft w:val="0"/>
          <w:marRight w:val="0"/>
          <w:marTop w:val="0"/>
          <w:marBottom w:val="0"/>
          <w:divBdr>
            <w:top w:val="none" w:sz="0" w:space="0" w:color="auto"/>
            <w:left w:val="none" w:sz="0" w:space="0" w:color="auto"/>
            <w:bottom w:val="none" w:sz="0" w:space="0" w:color="auto"/>
            <w:right w:val="none" w:sz="0" w:space="0" w:color="auto"/>
          </w:divBdr>
        </w:div>
        <w:div w:id="1271935982">
          <w:marLeft w:val="0"/>
          <w:marRight w:val="0"/>
          <w:marTop w:val="0"/>
          <w:marBottom w:val="0"/>
          <w:divBdr>
            <w:top w:val="none" w:sz="0" w:space="0" w:color="auto"/>
            <w:left w:val="none" w:sz="0" w:space="0" w:color="auto"/>
            <w:bottom w:val="none" w:sz="0" w:space="0" w:color="auto"/>
            <w:right w:val="none" w:sz="0" w:space="0" w:color="auto"/>
          </w:divBdr>
        </w:div>
        <w:div w:id="1518304890">
          <w:marLeft w:val="0"/>
          <w:marRight w:val="0"/>
          <w:marTop w:val="0"/>
          <w:marBottom w:val="0"/>
          <w:divBdr>
            <w:top w:val="none" w:sz="0" w:space="0" w:color="auto"/>
            <w:left w:val="none" w:sz="0" w:space="0" w:color="auto"/>
            <w:bottom w:val="none" w:sz="0" w:space="0" w:color="auto"/>
            <w:right w:val="none" w:sz="0" w:space="0" w:color="auto"/>
          </w:divBdr>
        </w:div>
        <w:div w:id="1590381870">
          <w:marLeft w:val="0"/>
          <w:marRight w:val="0"/>
          <w:marTop w:val="0"/>
          <w:marBottom w:val="0"/>
          <w:divBdr>
            <w:top w:val="none" w:sz="0" w:space="0" w:color="auto"/>
            <w:left w:val="none" w:sz="0" w:space="0" w:color="auto"/>
            <w:bottom w:val="none" w:sz="0" w:space="0" w:color="auto"/>
            <w:right w:val="none" w:sz="0" w:space="0" w:color="auto"/>
          </w:divBdr>
        </w:div>
        <w:div w:id="1763993865">
          <w:marLeft w:val="0"/>
          <w:marRight w:val="0"/>
          <w:marTop w:val="0"/>
          <w:marBottom w:val="0"/>
          <w:divBdr>
            <w:top w:val="none" w:sz="0" w:space="0" w:color="auto"/>
            <w:left w:val="none" w:sz="0" w:space="0" w:color="auto"/>
            <w:bottom w:val="none" w:sz="0" w:space="0" w:color="auto"/>
            <w:right w:val="none" w:sz="0" w:space="0" w:color="auto"/>
          </w:divBdr>
        </w:div>
        <w:div w:id="2051804343">
          <w:marLeft w:val="0"/>
          <w:marRight w:val="0"/>
          <w:marTop w:val="0"/>
          <w:marBottom w:val="0"/>
          <w:divBdr>
            <w:top w:val="none" w:sz="0" w:space="0" w:color="auto"/>
            <w:left w:val="none" w:sz="0" w:space="0" w:color="auto"/>
            <w:bottom w:val="none" w:sz="0" w:space="0" w:color="auto"/>
            <w:right w:val="none" w:sz="0" w:space="0" w:color="auto"/>
          </w:divBdr>
        </w:div>
      </w:divsChild>
    </w:div>
    <w:div w:id="1908414707">
      <w:bodyDiv w:val="1"/>
      <w:marLeft w:val="0"/>
      <w:marRight w:val="0"/>
      <w:marTop w:val="0"/>
      <w:marBottom w:val="0"/>
      <w:divBdr>
        <w:top w:val="none" w:sz="0" w:space="0" w:color="auto"/>
        <w:left w:val="none" w:sz="0" w:space="0" w:color="auto"/>
        <w:bottom w:val="none" w:sz="0" w:space="0" w:color="auto"/>
        <w:right w:val="none" w:sz="0" w:space="0" w:color="auto"/>
      </w:divBdr>
    </w:div>
    <w:div w:id="1930499007">
      <w:bodyDiv w:val="1"/>
      <w:marLeft w:val="0"/>
      <w:marRight w:val="0"/>
      <w:marTop w:val="0"/>
      <w:marBottom w:val="0"/>
      <w:divBdr>
        <w:top w:val="none" w:sz="0" w:space="0" w:color="auto"/>
        <w:left w:val="none" w:sz="0" w:space="0" w:color="auto"/>
        <w:bottom w:val="none" w:sz="0" w:space="0" w:color="auto"/>
        <w:right w:val="none" w:sz="0" w:space="0" w:color="auto"/>
      </w:divBdr>
    </w:div>
    <w:div w:id="1980526444">
      <w:bodyDiv w:val="1"/>
      <w:marLeft w:val="0"/>
      <w:marRight w:val="0"/>
      <w:marTop w:val="0"/>
      <w:marBottom w:val="0"/>
      <w:divBdr>
        <w:top w:val="none" w:sz="0" w:space="0" w:color="auto"/>
        <w:left w:val="none" w:sz="0" w:space="0" w:color="auto"/>
        <w:bottom w:val="none" w:sz="0" w:space="0" w:color="auto"/>
        <w:right w:val="none" w:sz="0" w:space="0" w:color="auto"/>
      </w:divBdr>
      <w:divsChild>
        <w:div w:id="519659917">
          <w:marLeft w:val="907"/>
          <w:marRight w:val="0"/>
          <w:marTop w:val="0"/>
          <w:marBottom w:val="0"/>
          <w:divBdr>
            <w:top w:val="none" w:sz="0" w:space="0" w:color="auto"/>
            <w:left w:val="none" w:sz="0" w:space="0" w:color="auto"/>
            <w:bottom w:val="none" w:sz="0" w:space="0" w:color="auto"/>
            <w:right w:val="none" w:sz="0" w:space="0" w:color="auto"/>
          </w:divBdr>
        </w:div>
        <w:div w:id="735392729">
          <w:marLeft w:val="907"/>
          <w:marRight w:val="0"/>
          <w:marTop w:val="0"/>
          <w:marBottom w:val="0"/>
          <w:divBdr>
            <w:top w:val="none" w:sz="0" w:space="0" w:color="auto"/>
            <w:left w:val="none" w:sz="0" w:space="0" w:color="auto"/>
            <w:bottom w:val="none" w:sz="0" w:space="0" w:color="auto"/>
            <w:right w:val="none" w:sz="0" w:space="0" w:color="auto"/>
          </w:divBdr>
        </w:div>
        <w:div w:id="997071060">
          <w:marLeft w:val="907"/>
          <w:marRight w:val="0"/>
          <w:marTop w:val="0"/>
          <w:marBottom w:val="0"/>
          <w:divBdr>
            <w:top w:val="none" w:sz="0" w:space="0" w:color="auto"/>
            <w:left w:val="none" w:sz="0" w:space="0" w:color="auto"/>
            <w:bottom w:val="none" w:sz="0" w:space="0" w:color="auto"/>
            <w:right w:val="none" w:sz="0" w:space="0" w:color="auto"/>
          </w:divBdr>
        </w:div>
        <w:div w:id="1450514728">
          <w:marLeft w:val="907"/>
          <w:marRight w:val="0"/>
          <w:marTop w:val="0"/>
          <w:marBottom w:val="0"/>
          <w:divBdr>
            <w:top w:val="none" w:sz="0" w:space="0" w:color="auto"/>
            <w:left w:val="none" w:sz="0" w:space="0" w:color="auto"/>
            <w:bottom w:val="none" w:sz="0" w:space="0" w:color="auto"/>
            <w:right w:val="none" w:sz="0" w:space="0" w:color="auto"/>
          </w:divBdr>
        </w:div>
      </w:divsChild>
    </w:div>
    <w:div w:id="1996881938">
      <w:bodyDiv w:val="1"/>
      <w:marLeft w:val="0"/>
      <w:marRight w:val="0"/>
      <w:marTop w:val="0"/>
      <w:marBottom w:val="0"/>
      <w:divBdr>
        <w:top w:val="none" w:sz="0" w:space="0" w:color="auto"/>
        <w:left w:val="none" w:sz="0" w:space="0" w:color="auto"/>
        <w:bottom w:val="none" w:sz="0" w:space="0" w:color="auto"/>
        <w:right w:val="none" w:sz="0" w:space="0" w:color="auto"/>
      </w:divBdr>
    </w:div>
    <w:div w:id="2007439231">
      <w:bodyDiv w:val="1"/>
      <w:marLeft w:val="0"/>
      <w:marRight w:val="0"/>
      <w:marTop w:val="0"/>
      <w:marBottom w:val="0"/>
      <w:divBdr>
        <w:top w:val="none" w:sz="0" w:space="0" w:color="auto"/>
        <w:left w:val="none" w:sz="0" w:space="0" w:color="auto"/>
        <w:bottom w:val="none" w:sz="0" w:space="0" w:color="auto"/>
        <w:right w:val="none" w:sz="0" w:space="0" w:color="auto"/>
      </w:divBdr>
    </w:div>
    <w:div w:id="2041590854">
      <w:bodyDiv w:val="1"/>
      <w:marLeft w:val="0"/>
      <w:marRight w:val="0"/>
      <w:marTop w:val="0"/>
      <w:marBottom w:val="0"/>
      <w:divBdr>
        <w:top w:val="none" w:sz="0" w:space="0" w:color="auto"/>
        <w:left w:val="none" w:sz="0" w:space="0" w:color="auto"/>
        <w:bottom w:val="none" w:sz="0" w:space="0" w:color="auto"/>
        <w:right w:val="none" w:sz="0" w:space="0" w:color="auto"/>
      </w:divBdr>
    </w:div>
    <w:div w:id="2054116729">
      <w:bodyDiv w:val="1"/>
      <w:marLeft w:val="0"/>
      <w:marRight w:val="0"/>
      <w:marTop w:val="0"/>
      <w:marBottom w:val="0"/>
      <w:divBdr>
        <w:top w:val="none" w:sz="0" w:space="0" w:color="auto"/>
        <w:left w:val="none" w:sz="0" w:space="0" w:color="auto"/>
        <w:bottom w:val="none" w:sz="0" w:space="0" w:color="auto"/>
        <w:right w:val="none" w:sz="0" w:space="0" w:color="auto"/>
      </w:divBdr>
    </w:div>
    <w:div w:id="2055079175">
      <w:bodyDiv w:val="1"/>
      <w:marLeft w:val="0"/>
      <w:marRight w:val="0"/>
      <w:marTop w:val="0"/>
      <w:marBottom w:val="0"/>
      <w:divBdr>
        <w:top w:val="none" w:sz="0" w:space="0" w:color="auto"/>
        <w:left w:val="none" w:sz="0" w:space="0" w:color="auto"/>
        <w:bottom w:val="none" w:sz="0" w:space="0" w:color="auto"/>
        <w:right w:val="none" w:sz="0" w:space="0" w:color="auto"/>
      </w:divBdr>
    </w:div>
    <w:div w:id="2064326243">
      <w:bodyDiv w:val="1"/>
      <w:marLeft w:val="0"/>
      <w:marRight w:val="0"/>
      <w:marTop w:val="0"/>
      <w:marBottom w:val="0"/>
      <w:divBdr>
        <w:top w:val="none" w:sz="0" w:space="0" w:color="auto"/>
        <w:left w:val="none" w:sz="0" w:space="0" w:color="auto"/>
        <w:bottom w:val="none" w:sz="0" w:space="0" w:color="auto"/>
        <w:right w:val="none" w:sz="0" w:space="0" w:color="auto"/>
      </w:divBdr>
    </w:div>
    <w:div w:id="2137215014">
      <w:bodyDiv w:val="1"/>
      <w:marLeft w:val="0"/>
      <w:marRight w:val="0"/>
      <w:marTop w:val="0"/>
      <w:marBottom w:val="0"/>
      <w:divBdr>
        <w:top w:val="none" w:sz="0" w:space="0" w:color="auto"/>
        <w:left w:val="none" w:sz="0" w:space="0" w:color="auto"/>
        <w:bottom w:val="none" w:sz="0" w:space="0" w:color="auto"/>
        <w:right w:val="none" w:sz="0" w:space="0" w:color="auto"/>
      </w:divBdr>
      <w:divsChild>
        <w:div w:id="2031222847">
          <w:marLeft w:val="446"/>
          <w:marRight w:val="0"/>
          <w:marTop w:val="0"/>
          <w:marBottom w:val="60"/>
          <w:divBdr>
            <w:top w:val="none" w:sz="0" w:space="0" w:color="auto"/>
            <w:left w:val="none" w:sz="0" w:space="0" w:color="auto"/>
            <w:bottom w:val="none" w:sz="0" w:space="0" w:color="auto"/>
            <w:right w:val="none" w:sz="0" w:space="0" w:color="auto"/>
          </w:divBdr>
        </w:div>
      </w:divsChild>
    </w:div>
    <w:div w:id="2143039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portal.crfm.in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en.wikipedia.org/wiki/Tun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s://en.wikipedia.org/wiki/Marli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en.wikipedia.org/wiki/Pelagic_fish" TargetMode="Externa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en.wikipedia.org/wiki/Ocean"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SSA_CUSTOM">
  <a:themeElements>
    <a:clrScheme name="ESSAColors">
      <a:dk1>
        <a:srgbClr val="333333"/>
      </a:dk1>
      <a:lt1>
        <a:sysClr val="window" lastClr="FFFFFF"/>
      </a:lt1>
      <a:dk2>
        <a:srgbClr val="003333"/>
      </a:dk2>
      <a:lt2>
        <a:srgbClr val="EEECE1"/>
      </a:lt2>
      <a:accent1>
        <a:srgbClr val="006666"/>
      </a:accent1>
      <a:accent2>
        <a:srgbClr val="067D94"/>
      </a:accent2>
      <a:accent3>
        <a:srgbClr val="9BBB59"/>
      </a:accent3>
      <a:accent4>
        <a:srgbClr val="8064A2"/>
      </a:accent4>
      <a:accent5>
        <a:srgbClr val="4BACC6"/>
      </a:accent5>
      <a:accent6>
        <a:srgbClr val="66CCFF"/>
      </a:accent6>
      <a:hlink>
        <a:srgbClr val="0000FF"/>
      </a:hlink>
      <a:folHlink>
        <a:srgbClr val="800080"/>
      </a:folHlink>
    </a:clrScheme>
    <a:fontScheme name="ESSAFonts">
      <a:majorFont>
        <a:latin typeface="Myriad Pro"/>
        <a:ea typeface=""/>
        <a:cs typeface=""/>
      </a:majorFont>
      <a:minorFont>
        <a:latin typeface="Arial"/>
        <a:ea typeface=""/>
        <a:cs typeface=""/>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Final Report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93FA3A-47C4-4180-897C-657C999AFC76}">
  <ds:schemaRefs>
    <ds:schemaRef ds:uri="http://schemas.openxmlformats.org/officeDocument/2006/bibliography"/>
  </ds:schemaRefs>
</ds:datastoreItem>
</file>

<file path=customXml/itemProps3.xml><?xml version="1.0" encoding="utf-8"?>
<ds:datastoreItem xmlns:ds="http://schemas.openxmlformats.org/officeDocument/2006/customXml" ds:itemID="{48670A6B-189D-4D09-81CF-8C886A74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2473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Final title here...</vt:lpstr>
    </vt:vector>
  </TitlesOfParts>
  <Company>ESSA Technologies Ltd.</Company>
  <LinksUpToDate>false</LinksUpToDate>
  <CharactersWithSpaces>16541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title here...</dc:title>
  <dc:creator>Ava-Gail Gardiner</dc:creator>
  <cp:lastModifiedBy>Timothy Webb</cp:lastModifiedBy>
  <cp:revision>4</cp:revision>
  <cp:lastPrinted>2017-04-10T16:28:00Z</cp:lastPrinted>
  <dcterms:created xsi:type="dcterms:W3CDTF">2019-09-03T22:08:00Z</dcterms:created>
  <dcterms:modified xsi:type="dcterms:W3CDTF">2019-10-18T17:25:00Z</dcterms:modified>
</cp:coreProperties>
</file>